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5" w:rsidRPr="00232BDD" w:rsidRDefault="00AB3D95" w:rsidP="00AB3D95">
      <w:pPr>
        <w:pStyle w:val="Title"/>
        <w:rPr>
          <w:bCs w:val="0"/>
          <w:sz w:val="24"/>
          <w:szCs w:val="24"/>
        </w:rPr>
      </w:pPr>
      <w:r w:rsidRPr="00232BDD">
        <w:rPr>
          <w:bCs w:val="0"/>
          <w:sz w:val="24"/>
          <w:szCs w:val="24"/>
        </w:rPr>
        <w:t>RESUME</w:t>
      </w:r>
    </w:p>
    <w:p w:rsidR="00AB3D95" w:rsidRPr="00232BDD" w:rsidRDefault="00AB3D95" w:rsidP="00AB3D95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32B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39215" wp14:editId="1E17F730">
            <wp:extent cx="720893" cy="866692"/>
            <wp:effectExtent l="0" t="0" r="3175" b="0"/>
            <wp:docPr id="1" name="Picture 1" descr="SUB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-pho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91" cy="86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95" w:rsidRPr="00232BDD" w:rsidRDefault="00AB3D95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Name</w:t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BDD">
        <w:rPr>
          <w:rFonts w:ascii="Times New Roman" w:hAnsi="Times New Roman" w:cs="Times New Roman"/>
          <w:sz w:val="24"/>
          <w:szCs w:val="24"/>
        </w:rPr>
        <w:t>Subhash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 C</w:t>
      </w:r>
      <w:proofErr w:type="gramEnd"/>
      <w:r w:rsidRPr="00232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Yaragal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B3D95" w:rsidRPr="00232BDD" w:rsidRDefault="00AB3D95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: </w:t>
      </w:r>
      <w:smartTag w:uri="urn:schemas-microsoft-com:office:smarttags" w:element="date">
        <w:smartTagPr>
          <w:attr w:name="Month" w:val="6"/>
          <w:attr w:name="Day" w:val="20"/>
          <w:attr w:name="Year" w:val="1965"/>
        </w:smartTagPr>
        <w:r w:rsidRPr="00232BDD">
          <w:rPr>
            <w:rFonts w:ascii="Times New Roman" w:hAnsi="Times New Roman" w:cs="Times New Roman"/>
            <w:sz w:val="24"/>
            <w:szCs w:val="24"/>
          </w:rPr>
          <w:t>20</w:t>
        </w:r>
        <w:r w:rsidRPr="00232BDD">
          <w:rPr>
            <w:rFonts w:ascii="Times New Roman" w:hAnsi="Times New Roman" w:cs="Times New Roman"/>
            <w:sz w:val="24"/>
            <w:szCs w:val="24"/>
            <w:vertAlign w:val="superscript"/>
          </w:rPr>
          <w:t>th</w:t>
        </w:r>
        <w:r w:rsidRPr="00232BDD">
          <w:rPr>
            <w:rFonts w:ascii="Times New Roman" w:hAnsi="Times New Roman" w:cs="Times New Roman"/>
            <w:sz w:val="24"/>
            <w:szCs w:val="24"/>
          </w:rPr>
          <w:t xml:space="preserve"> June 1965</w:t>
        </w:r>
      </w:smartTag>
    </w:p>
    <w:p w:rsidR="00EA29A1" w:rsidRDefault="00AB3D95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color w:val="FF0000"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Present official address</w:t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29A1">
        <w:rPr>
          <w:rFonts w:ascii="Times New Roman" w:hAnsi="Times New Roman" w:cs="Times New Roman"/>
          <w:color w:val="FF0000"/>
          <w:sz w:val="24"/>
          <w:szCs w:val="24"/>
        </w:rPr>
        <w:t xml:space="preserve">Member, Board of </w:t>
      </w:r>
      <w:proofErr w:type="spellStart"/>
      <w:r w:rsidR="00EA29A1">
        <w:rPr>
          <w:rFonts w:ascii="Times New Roman" w:hAnsi="Times New Roman" w:cs="Times New Roman"/>
          <w:color w:val="FF0000"/>
          <w:sz w:val="24"/>
          <w:szCs w:val="24"/>
        </w:rPr>
        <w:t>Governer</w:t>
      </w:r>
      <w:r w:rsidR="00790A21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EA29A1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="00EA29A1">
        <w:rPr>
          <w:rFonts w:ascii="Times New Roman" w:hAnsi="Times New Roman" w:cs="Times New Roman"/>
          <w:color w:val="FF0000"/>
          <w:sz w:val="24"/>
          <w:szCs w:val="24"/>
        </w:rPr>
        <w:t>, NITK</w:t>
      </w:r>
    </w:p>
    <w:p w:rsidR="00790A21" w:rsidRDefault="00790A21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Member, Institute Finance Committee</w:t>
      </w:r>
    </w:p>
    <w:p w:rsidR="00AB3D95" w:rsidRPr="00790A21" w:rsidRDefault="00EA29A1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Former Dean </w:t>
      </w:r>
      <w:r w:rsidRPr="00EA29A1">
        <w:rPr>
          <w:rFonts w:ascii="Times New Roman" w:hAnsi="Times New Roman" w:cs="Times New Roman"/>
          <w:color w:val="FF0000"/>
          <w:sz w:val="20"/>
          <w:szCs w:val="20"/>
        </w:rPr>
        <w:t>(Planning and Development)</w:t>
      </w:r>
    </w:p>
    <w:p w:rsidR="00AB3D95" w:rsidRPr="00232BDD" w:rsidRDefault="00AB3D95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90A21">
        <w:rPr>
          <w:rFonts w:ascii="Times New Roman" w:hAnsi="Times New Roman" w:cs="Times New Roman"/>
          <w:sz w:val="24"/>
          <w:szCs w:val="24"/>
        </w:rPr>
        <w:t xml:space="preserve">Professor, Department of Civil </w:t>
      </w:r>
      <w:proofErr w:type="spellStart"/>
      <w:r w:rsidR="00790A21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="00790A21">
        <w:rPr>
          <w:rFonts w:ascii="Times New Roman" w:hAnsi="Times New Roman" w:cs="Times New Roman"/>
          <w:sz w:val="24"/>
          <w:szCs w:val="24"/>
        </w:rPr>
        <w:t>.</w:t>
      </w:r>
    </w:p>
    <w:p w:rsidR="00AB3D95" w:rsidRPr="00232BDD" w:rsidRDefault="00AB3D95" w:rsidP="00AB3D95">
      <w:pPr>
        <w:tabs>
          <w:tab w:val="left" w:pos="2880"/>
        </w:tabs>
        <w:spacing w:after="0"/>
        <w:ind w:left="2160"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            National Institute of Technology </w:t>
      </w:r>
    </w:p>
    <w:p w:rsidR="00AB3D95" w:rsidRPr="00232BDD" w:rsidRDefault="00AB3D95" w:rsidP="00AB3D95">
      <w:pPr>
        <w:tabs>
          <w:tab w:val="left" w:pos="2880"/>
        </w:tabs>
        <w:spacing w:after="0"/>
        <w:ind w:left="2160"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Karnataka</w:t>
      </w:r>
    </w:p>
    <w:p w:rsidR="00AB3D95" w:rsidRPr="00232BDD" w:rsidRDefault="00AB3D95" w:rsidP="00AB3D95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Surathkal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, PO: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Srinivasnagar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– 575 025.</w:t>
      </w:r>
      <w:r w:rsidRPr="00232BDD">
        <w:rPr>
          <w:rFonts w:ascii="Times New Roman" w:hAnsi="Times New Roman" w:cs="Times New Roman"/>
          <w:sz w:val="24"/>
          <w:szCs w:val="24"/>
        </w:rPr>
        <w:tab/>
      </w:r>
    </w:p>
    <w:p w:rsidR="00AB3D95" w:rsidRDefault="00AB3D95" w:rsidP="00232BDD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32B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2BDD">
        <w:rPr>
          <w:rFonts w:ascii="Times New Roman" w:hAnsi="Times New Roman" w:cs="Times New Roman"/>
          <w:b/>
          <w:sz w:val="24"/>
          <w:szCs w:val="24"/>
        </w:rPr>
        <w:t>E-mail</w:t>
      </w:r>
      <w:r w:rsidRPr="00232BD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32BDD">
          <w:rPr>
            <w:rFonts w:ascii="Times New Roman" w:hAnsi="Times New Roman" w:cs="Times New Roman"/>
            <w:sz w:val="24"/>
            <w:szCs w:val="24"/>
          </w:rPr>
          <w:t>subhashyaragal@yahoo.com</w:t>
        </w:r>
      </w:hyperlink>
    </w:p>
    <w:p w:rsidR="00644600" w:rsidRPr="00EA29A1" w:rsidRDefault="00232BDD" w:rsidP="00EA29A1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subhashyaragal@nitk.edu.in</w:t>
      </w:r>
    </w:p>
    <w:p w:rsidR="00644600" w:rsidRDefault="00644600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b/>
          <w:sz w:val="24"/>
          <w:szCs w:val="24"/>
        </w:rPr>
      </w:pPr>
    </w:p>
    <w:p w:rsidR="00AB3D95" w:rsidRPr="00232BDD" w:rsidRDefault="00AB3D95" w:rsidP="00AB3D95">
      <w:pPr>
        <w:tabs>
          <w:tab w:val="left" w:pos="2880"/>
        </w:tabs>
        <w:spacing w:after="0"/>
        <w:ind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Field of Specialization</w:t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         :  </w:t>
      </w:r>
      <w:r w:rsidR="003704AD">
        <w:rPr>
          <w:rFonts w:ascii="Times New Roman" w:hAnsi="Times New Roman" w:cs="Times New Roman"/>
          <w:sz w:val="24"/>
          <w:szCs w:val="24"/>
        </w:rPr>
        <w:t xml:space="preserve">Eco-friendly </w:t>
      </w:r>
      <w:proofErr w:type="gramStart"/>
      <w:r w:rsidR="003704AD">
        <w:rPr>
          <w:rFonts w:ascii="Times New Roman" w:hAnsi="Times New Roman" w:cs="Times New Roman"/>
          <w:sz w:val="24"/>
          <w:szCs w:val="24"/>
        </w:rPr>
        <w:t>Concretes ,</w:t>
      </w:r>
      <w:r w:rsidR="003232A1">
        <w:rPr>
          <w:rFonts w:ascii="Times New Roman" w:hAnsi="Times New Roman" w:cs="Times New Roman"/>
          <w:sz w:val="24"/>
          <w:szCs w:val="24"/>
        </w:rPr>
        <w:t>Pipe</w:t>
      </w:r>
      <w:proofErr w:type="gramEnd"/>
      <w:r w:rsidR="003232A1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="003232A1">
        <w:rPr>
          <w:rFonts w:ascii="Times New Roman" w:hAnsi="Times New Roman" w:cs="Times New Roman"/>
          <w:sz w:val="24"/>
          <w:szCs w:val="24"/>
        </w:rPr>
        <w:t>Eng</w:t>
      </w:r>
      <w:r w:rsidR="00A05FA8" w:rsidRPr="00232BD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704AD">
        <w:rPr>
          <w:rFonts w:ascii="Times New Roman" w:hAnsi="Times New Roman" w:cs="Times New Roman"/>
          <w:sz w:val="24"/>
          <w:szCs w:val="24"/>
        </w:rPr>
        <w:t>.</w:t>
      </w:r>
    </w:p>
    <w:p w:rsidR="00AB3D95" w:rsidRPr="00232BDD" w:rsidRDefault="00AB3D95" w:rsidP="00AB3D95">
      <w:pPr>
        <w:tabs>
          <w:tab w:val="left" w:pos="2880"/>
        </w:tabs>
        <w:spacing w:after="0"/>
        <w:ind w:left="2160"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 </w:t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</w:r>
      <w:r w:rsidRPr="00232BDD">
        <w:rPr>
          <w:rFonts w:ascii="Times New Roman" w:hAnsi="Times New Roman" w:cs="Times New Roman"/>
          <w:sz w:val="24"/>
          <w:szCs w:val="24"/>
        </w:rPr>
        <w:tab/>
        <w:t xml:space="preserve">  Performance of Concrete at Elevated </w:t>
      </w:r>
    </w:p>
    <w:p w:rsidR="00AB3D95" w:rsidRPr="00232BDD" w:rsidRDefault="00AB3D95" w:rsidP="00AB3D95">
      <w:pPr>
        <w:tabs>
          <w:tab w:val="left" w:pos="2880"/>
        </w:tabs>
        <w:spacing w:after="0"/>
        <w:ind w:left="2160" w:right="697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                                      Temperatures                                                                                                                               </w:t>
      </w:r>
    </w:p>
    <w:p w:rsidR="00AB3D95" w:rsidRPr="00232BDD" w:rsidRDefault="00AB3D95" w:rsidP="00412D76">
      <w:pPr>
        <w:tabs>
          <w:tab w:val="left" w:pos="2880"/>
        </w:tabs>
        <w:ind w:right="697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 xml:space="preserve">Academic Qualifications </w:t>
      </w:r>
    </w:p>
    <w:tbl>
      <w:tblPr>
        <w:tblW w:w="0" w:type="auto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340"/>
        <w:gridCol w:w="1620"/>
        <w:gridCol w:w="2226"/>
      </w:tblGrid>
      <w:tr w:rsidR="00AB3D95" w:rsidRPr="00232BDD" w:rsidTr="00244DD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School/University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37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7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</w:tr>
      <w:tr w:rsidR="00AB3D95" w:rsidRPr="00232BDD" w:rsidTr="00D83B97">
        <w:trPr>
          <w:trHeight w:val="721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B.E. (Civil)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NITK, Mangalore</w:t>
            </w:r>
          </w:p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June 1987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First Class with Distinction</w:t>
            </w:r>
          </w:p>
        </w:tc>
      </w:tr>
      <w:tr w:rsidR="00AB3D95" w:rsidRPr="00232BDD" w:rsidTr="00244DD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M.E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C378BA">
            <w:pPr>
              <w:tabs>
                <w:tab w:val="left" w:pos="288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Indian Institute of Science, Bangalore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Jan. 1989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AB3D95" w:rsidRPr="00232BDD" w:rsidTr="00244DD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Ph. 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C378BA">
            <w:pPr>
              <w:tabs>
                <w:tab w:val="left" w:pos="288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Indian Institute of Science, Bangalore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Jan. 1998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C378BA" w:rsidP="00C378BA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 Tunnel Studies</w:t>
            </w:r>
          </w:p>
        </w:tc>
      </w:tr>
      <w:tr w:rsidR="00AB3D95" w:rsidRPr="00232BDD" w:rsidTr="00790A21">
        <w:trPr>
          <w:trHeight w:val="638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Post Doctoral</w:t>
            </w:r>
            <w:proofErr w:type="spellEnd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D83B97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Tokyo Polytechnic University, Japan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AB3D95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Nov. 2003 to March 2005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95" w:rsidRPr="00232BDD" w:rsidRDefault="00AB3D95" w:rsidP="00244DD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Wind Hazard Mitigation</w:t>
            </w:r>
          </w:p>
        </w:tc>
      </w:tr>
    </w:tbl>
    <w:p w:rsidR="001E3B2A" w:rsidRDefault="00232BDD" w:rsidP="00D06CE9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</w:t>
      </w:r>
      <w:r w:rsidR="001E3B2A" w:rsidRPr="00232BDD">
        <w:rPr>
          <w:rFonts w:ascii="Times New Roman" w:hAnsi="Times New Roman" w:cs="Times New Roman"/>
          <w:b/>
          <w:sz w:val="24"/>
          <w:szCs w:val="24"/>
        </w:rPr>
        <w:t>ry of Publications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414"/>
        <w:gridCol w:w="1226"/>
        <w:gridCol w:w="1596"/>
        <w:gridCol w:w="1502"/>
        <w:gridCol w:w="1076"/>
        <w:gridCol w:w="837"/>
      </w:tblGrid>
      <w:tr w:rsidR="00710491" w:rsidRPr="002E31C4" w:rsidTr="003232A1">
        <w:trPr>
          <w:jc w:val="center"/>
        </w:trPr>
        <w:tc>
          <w:tcPr>
            <w:tcW w:w="657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507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Int. Journals</w:t>
            </w:r>
          </w:p>
        </w:tc>
        <w:tc>
          <w:tcPr>
            <w:tcW w:w="1280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National Journals</w:t>
            </w:r>
          </w:p>
        </w:tc>
        <w:tc>
          <w:tcPr>
            <w:tcW w:w="1662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Int. Conferences</w:t>
            </w:r>
          </w:p>
        </w:tc>
        <w:tc>
          <w:tcPr>
            <w:tcW w:w="1549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National Conferences</w:t>
            </w:r>
          </w:p>
        </w:tc>
        <w:tc>
          <w:tcPr>
            <w:tcW w:w="1091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Research Bulletin</w:t>
            </w:r>
          </w:p>
        </w:tc>
        <w:tc>
          <w:tcPr>
            <w:tcW w:w="871" w:type="dxa"/>
          </w:tcPr>
          <w:p w:rsidR="00710491" w:rsidRPr="003232A1" w:rsidRDefault="00710491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710491" w:rsidRPr="002E31C4" w:rsidTr="003232A1">
        <w:trPr>
          <w:trHeight w:val="60"/>
          <w:jc w:val="center"/>
        </w:trPr>
        <w:tc>
          <w:tcPr>
            <w:tcW w:w="657" w:type="dxa"/>
          </w:tcPr>
          <w:p w:rsidR="00710491" w:rsidRPr="002E31C4" w:rsidRDefault="00710491" w:rsidP="00710491">
            <w:pPr>
              <w:tabs>
                <w:tab w:val="left" w:pos="28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710491" w:rsidRPr="002E31C4" w:rsidRDefault="00710491" w:rsidP="00710491">
            <w:pPr>
              <w:tabs>
                <w:tab w:val="left" w:pos="28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31C4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  <w:r w:rsidRPr="002E31C4">
              <w:rPr>
                <w:b/>
                <w:color w:val="FF0000"/>
                <w:sz w:val="20"/>
                <w:szCs w:val="20"/>
              </w:rPr>
              <w:t>70</w:t>
            </w:r>
          </w:p>
        </w:tc>
        <w:tc>
          <w:tcPr>
            <w:tcW w:w="1280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  <w:r w:rsidRPr="002E31C4"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662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  <w:r w:rsidRPr="002E31C4">
              <w:rPr>
                <w:b/>
                <w:color w:val="FF0000"/>
                <w:sz w:val="20"/>
                <w:szCs w:val="20"/>
              </w:rPr>
              <w:t>88</w:t>
            </w:r>
          </w:p>
        </w:tc>
        <w:tc>
          <w:tcPr>
            <w:tcW w:w="1549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color w:val="FF0000"/>
                <w:sz w:val="20"/>
                <w:szCs w:val="20"/>
              </w:rPr>
            </w:pPr>
            <w:r w:rsidRPr="002E31C4">
              <w:rPr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091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2E31C4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71" w:type="dxa"/>
          </w:tcPr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sz w:val="20"/>
                <w:szCs w:val="20"/>
              </w:rPr>
            </w:pPr>
          </w:p>
          <w:p w:rsidR="00710491" w:rsidRPr="002E31C4" w:rsidRDefault="00710491" w:rsidP="00590C32">
            <w:pPr>
              <w:tabs>
                <w:tab w:val="left" w:pos="2880"/>
              </w:tabs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2E31C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35</w:t>
            </w:r>
          </w:p>
        </w:tc>
      </w:tr>
    </w:tbl>
    <w:p w:rsidR="00A709B8" w:rsidRPr="00232BDD" w:rsidRDefault="003704AD" w:rsidP="00D06CE9">
      <w:pPr>
        <w:ind w:firstLine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Important Publications</w:t>
      </w:r>
      <w:r w:rsidR="001E3B2A" w:rsidRPr="00232BD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10491" w:rsidRPr="002E377A" w:rsidRDefault="00710491" w:rsidP="00710491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06349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006349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006349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Parameshwar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Manoj </w:t>
      </w:r>
      <w:proofErr w:type="spellStart"/>
      <w:r>
        <w:rPr>
          <w:rFonts w:ascii="Times New Roman" w:hAnsi="Times New Roman" w:cs="Times New Roman"/>
          <w:sz w:val="24"/>
          <w:szCs w:val="24"/>
        </w:rPr>
        <w:t>Kalyan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and P.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“Performance of recycled coarse aggregate concretes with basalt </w:t>
      </w:r>
      <w:proofErr w:type="spellStart"/>
      <w:r>
        <w:rPr>
          <w:rFonts w:ascii="Times New Roman" w:hAnsi="Times New Roman" w:cs="Times New Roman"/>
          <w:sz w:val="24"/>
          <w:szCs w:val="24"/>
        </w:rPr>
        <w:t>fibers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elevated temperatures”, Recent Developments in Sustainable Infrastructure – Structure and Construction Management, Lecture Notes in Civil Engineering, ISBN: 978-981-16-8432-6, eBook ISBN 978-981-16-8433-3, </w:t>
      </w:r>
      <w:r w:rsidRPr="00376ED1">
        <w:rPr>
          <w:rFonts w:ascii="Times New Roman" w:hAnsi="Times New Roman" w:cs="Times New Roman"/>
          <w:color w:val="FF0000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(Springer Nature) </w:t>
      </w:r>
      <w:r w:rsidR="002E377A">
        <w:rPr>
          <w:rFonts w:ascii="Times New Roman" w:hAnsi="Times New Roman" w:cs="Times New Roman"/>
          <w:color w:val="FF0000"/>
          <w:sz w:val="24"/>
          <w:szCs w:val="24"/>
        </w:rPr>
        <w:t>Book Chapter</w:t>
      </w:r>
    </w:p>
    <w:p w:rsidR="00710491" w:rsidRPr="00710491" w:rsidRDefault="00710491" w:rsidP="00710491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710491" w:rsidP="00710491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491"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 w:rsidRPr="00710491">
        <w:rPr>
          <w:rFonts w:ascii="Times New Roman" w:hAnsi="Times New Roman" w:cs="Times New Roman"/>
          <w:sz w:val="24"/>
          <w:szCs w:val="24"/>
        </w:rPr>
        <w:t xml:space="preserve"> Kumar B, </w:t>
      </w:r>
      <w:proofErr w:type="spellStart"/>
      <w:r w:rsidRPr="0071049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71049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71049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710491">
        <w:rPr>
          <w:rFonts w:ascii="Times New Roman" w:hAnsi="Times New Roman" w:cs="Times New Roman"/>
          <w:sz w:val="24"/>
          <w:szCs w:val="24"/>
        </w:rPr>
        <w:t xml:space="preserve">, and B </w:t>
      </w:r>
      <w:proofErr w:type="spellStart"/>
      <w:r w:rsidRPr="0071049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10491">
        <w:rPr>
          <w:rFonts w:ascii="Times New Roman" w:hAnsi="Times New Roman" w:cs="Times New Roman"/>
          <w:sz w:val="24"/>
          <w:szCs w:val="24"/>
        </w:rPr>
        <w:t xml:space="preserve"> Das., “Ferrochrome ash – Its usage potential in alkali activated slag mortars”, International Journal of Cleaner Production, 257 (</w:t>
      </w:r>
      <w:r w:rsidRPr="002E377A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710491">
        <w:rPr>
          <w:rFonts w:ascii="Times New Roman" w:hAnsi="Times New Roman" w:cs="Times New Roman"/>
          <w:sz w:val="24"/>
          <w:szCs w:val="24"/>
        </w:rPr>
        <w:t xml:space="preserve">) 120577.  </w:t>
      </w:r>
      <w:r w:rsidRPr="00710491">
        <w:rPr>
          <w:rFonts w:ascii="Times New Roman" w:hAnsi="Times New Roman" w:cs="Times New Roman"/>
          <w:sz w:val="24"/>
          <w:szCs w:val="24"/>
        </w:rPr>
        <w:tab/>
      </w:r>
    </w:p>
    <w:p w:rsidR="00710491" w:rsidRPr="00710491" w:rsidRDefault="00710491" w:rsidP="00710491">
      <w:pPr>
        <w:pStyle w:val="ListParagraph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D7D66" w:rsidRDefault="006D7D66" w:rsidP="006D7D66">
      <w:pPr>
        <w:pStyle w:val="ListParagraph"/>
        <w:numPr>
          <w:ilvl w:val="0"/>
          <w:numId w:val="42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5056">
        <w:rPr>
          <w:rFonts w:ascii="Times New Roman" w:hAnsi="Times New Roman" w:cs="Times New Roman"/>
          <w:sz w:val="24"/>
          <w:szCs w:val="24"/>
        </w:rPr>
        <w:t>B</w:t>
      </w:r>
      <w:r w:rsidRPr="00D95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Kumar and C.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Jitin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., ”Durability studies on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ferrocrome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slag as coarse aggregate in sustainable alkali activated slag/fly ash based concretes ”, International Journal of Sustainable Ma</w:t>
      </w:r>
      <w:r>
        <w:rPr>
          <w:rFonts w:ascii="Times New Roman" w:hAnsi="Times New Roman" w:cs="Times New Roman"/>
          <w:sz w:val="24"/>
          <w:szCs w:val="24"/>
        </w:rPr>
        <w:t xml:space="preserve">terials and Technologies, 23 </w:t>
      </w:r>
      <w:r w:rsidRPr="00D950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 e00137</w:t>
      </w:r>
    </w:p>
    <w:p w:rsidR="006D7D66" w:rsidRPr="00D95056" w:rsidRDefault="006D7D66" w:rsidP="006D7D66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7D66" w:rsidRDefault="006D7D66" w:rsidP="006D7D66">
      <w:pPr>
        <w:pStyle w:val="ListParagraph"/>
        <w:numPr>
          <w:ilvl w:val="0"/>
          <w:numId w:val="42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5056">
        <w:rPr>
          <w:rFonts w:ascii="Times New Roman" w:hAnsi="Times New Roman" w:cs="Times New Roman"/>
          <w:sz w:val="24"/>
          <w:szCs w:val="24"/>
        </w:rPr>
        <w:t>B</w:t>
      </w:r>
      <w:r w:rsidRPr="00D95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Kumar and Krishna Mate., ”Optimization of ferrochrome slag as coarse aggregate in concretes”, International Journal of Computers and Concrete,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Technopress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>, Korea. Vol. 23, No. 6 (</w:t>
      </w:r>
      <w:r w:rsidRPr="00D95056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D95056">
        <w:rPr>
          <w:rFonts w:ascii="Times New Roman" w:hAnsi="Times New Roman" w:cs="Times New Roman"/>
          <w:sz w:val="24"/>
          <w:szCs w:val="24"/>
        </w:rPr>
        <w:t>) 421-431.</w:t>
      </w:r>
    </w:p>
    <w:p w:rsidR="006D7D66" w:rsidRPr="00D95056" w:rsidRDefault="006D7D66" w:rsidP="006D7D66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7D66" w:rsidRDefault="006D7D66" w:rsidP="006D7D66">
      <w:pPr>
        <w:pStyle w:val="ListParagraph"/>
        <w:numPr>
          <w:ilvl w:val="0"/>
          <w:numId w:val="42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Basavana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gowda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S. N. and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Rajasekaran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C. “Characterization and performance of processed lateritic fine aggregates in cement mortars and concretes”. Construction and Building Materials, Volume -200 (</w:t>
      </w:r>
      <w:r w:rsidRPr="00D95056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D95056">
        <w:rPr>
          <w:rFonts w:ascii="Times New Roman" w:hAnsi="Times New Roman" w:cs="Times New Roman"/>
          <w:sz w:val="24"/>
          <w:szCs w:val="24"/>
        </w:rPr>
        <w:t xml:space="preserve">) pp.10–25. </w:t>
      </w:r>
    </w:p>
    <w:p w:rsidR="006D7D66" w:rsidRPr="00D95056" w:rsidRDefault="006D7D66" w:rsidP="006D7D66">
      <w:pPr>
        <w:pStyle w:val="ListParagraph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7D66" w:rsidRPr="00D95056" w:rsidRDefault="006D7D66" w:rsidP="006D7D66">
      <w:pPr>
        <w:pStyle w:val="ListParagraph"/>
        <w:numPr>
          <w:ilvl w:val="0"/>
          <w:numId w:val="42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Chethan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Kumar B. and Manoj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Uddavolu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Abhinav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, “Numerical and experimental studies on sustainable alkali activated concretes at elevated temperatures”, Journal of Structural Fire Engineering, September </w:t>
      </w:r>
      <w:r w:rsidRPr="00D95056">
        <w:rPr>
          <w:rFonts w:ascii="Times New Roman" w:hAnsi="Times New Roman" w:cs="Times New Roman"/>
          <w:color w:val="FF0000"/>
          <w:sz w:val="24"/>
          <w:szCs w:val="24"/>
        </w:rPr>
        <w:t>(2019)</w:t>
      </w:r>
      <w:r w:rsidRPr="00D95056">
        <w:rPr>
          <w:rFonts w:ascii="Times New Roman" w:hAnsi="Times New Roman" w:cs="Times New Roman"/>
          <w:sz w:val="24"/>
          <w:szCs w:val="24"/>
        </w:rPr>
        <w:t>.</w:t>
      </w:r>
    </w:p>
    <w:p w:rsidR="00644600" w:rsidRDefault="00644600" w:rsidP="006D7D66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</w:pPr>
    </w:p>
    <w:p w:rsidR="00644600" w:rsidRPr="00710491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600">
        <w:rPr>
          <w:rFonts w:ascii="Times New Roman" w:hAnsi="Times New Roman" w:cs="Times New Roman"/>
          <w:sz w:val="24"/>
          <w:szCs w:val="24"/>
        </w:rPr>
        <w:t>Parameshwar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Jayakesh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Roshan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Sujay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Raghvendra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and  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 “Experimental Investigation on Utilization of Waste Shredded Rubber Tire as a Replacement to Fine Aggregate in Concrete” Sustainable Construction and Building Materials, ISBN: 978-981-13-3316-3, Book ID: 470623_1_En, </w:t>
      </w:r>
      <w:r w:rsidRPr="00644600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Pr="00644600">
        <w:rPr>
          <w:rFonts w:ascii="Times New Roman" w:hAnsi="Times New Roman" w:cs="Times New Roman"/>
          <w:sz w:val="24"/>
          <w:szCs w:val="24"/>
        </w:rPr>
        <w:t xml:space="preserve">. (Springer Book), </w:t>
      </w:r>
      <w:r w:rsidRPr="00644600">
        <w:rPr>
          <w:rFonts w:ascii="Times New Roman" w:hAnsi="Times New Roman" w:cs="Times New Roman"/>
          <w:color w:val="FF0000"/>
          <w:sz w:val="24"/>
          <w:szCs w:val="24"/>
        </w:rPr>
        <w:t xml:space="preserve">Book Chapter. </w:t>
      </w:r>
    </w:p>
    <w:p w:rsidR="00710491" w:rsidRPr="00710491" w:rsidRDefault="00710491" w:rsidP="007104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0491" w:rsidRPr="00644600" w:rsidRDefault="00710491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056">
        <w:rPr>
          <w:rFonts w:ascii="Times New Roman" w:hAnsi="Times New Roman" w:cs="Times New Roman"/>
          <w:sz w:val="24"/>
          <w:szCs w:val="24"/>
        </w:rPr>
        <w:t>Kishor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D95056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950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5056">
        <w:rPr>
          <w:rFonts w:ascii="Times New Roman" w:hAnsi="Times New Roman" w:cs="Times New Roman"/>
          <w:sz w:val="24"/>
          <w:szCs w:val="24"/>
        </w:rPr>
        <w:t xml:space="preserve">and K S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Narayan, “Core recovery test a damage diagnosis tool for thermally deteriorated concrete", Journal of Structural Fire Engineering, Vol. 8 </w:t>
      </w:r>
      <w:proofErr w:type="spellStart"/>
      <w:r w:rsidRPr="00D95056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D95056">
        <w:rPr>
          <w:rFonts w:ascii="Times New Roman" w:hAnsi="Times New Roman" w:cs="Times New Roman"/>
          <w:sz w:val="24"/>
          <w:szCs w:val="24"/>
        </w:rPr>
        <w:t xml:space="preserve"> 1 (</w:t>
      </w:r>
      <w:r w:rsidRPr="002E377A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Pr="00D95056">
        <w:rPr>
          <w:rFonts w:ascii="Times New Roman" w:hAnsi="Times New Roman" w:cs="Times New Roman"/>
          <w:sz w:val="24"/>
          <w:szCs w:val="24"/>
        </w:rPr>
        <w:t>) pp. 73 – 83.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600" w:rsidRPr="00644600" w:rsidRDefault="00644600" w:rsidP="00644600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Pr="003704AD" w:rsidRDefault="00644600" w:rsidP="003232A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600">
        <w:rPr>
          <w:rFonts w:ascii="Times New Roman" w:hAnsi="Times New Roman" w:cs="Times New Roman"/>
          <w:sz w:val="24"/>
          <w:szCs w:val="24"/>
        </w:rPr>
        <w:t>Basavana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Gowda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S.N.,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Rajasekaran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S.C.</w:t>
      </w:r>
      <w:r w:rsidRPr="00644600">
        <w:rPr>
          <w:rFonts w:ascii="Times New Roman" w:hAnsi="Times New Roman" w:cs="Times New Roman"/>
          <w:sz w:val="24"/>
          <w:szCs w:val="24"/>
        </w:rPr>
        <w:t xml:space="preserve"> “Strength Characteristics of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Laterized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Mortars Using Processed Laterite” Sustainable Construction and Building Materials, ISBN: 978-981-13-3316-3, Book ID: 470623_1_En, </w:t>
      </w:r>
      <w:r w:rsidRPr="00644600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Pr="00644600">
        <w:rPr>
          <w:rFonts w:ascii="Times New Roman" w:hAnsi="Times New Roman" w:cs="Times New Roman"/>
          <w:sz w:val="24"/>
          <w:szCs w:val="24"/>
        </w:rPr>
        <w:t xml:space="preserve">. (Springer Book), </w:t>
      </w:r>
      <w:r w:rsidRPr="00644600">
        <w:rPr>
          <w:rFonts w:ascii="Times New Roman" w:hAnsi="Times New Roman" w:cs="Times New Roman"/>
          <w:color w:val="FF0000"/>
          <w:sz w:val="24"/>
          <w:szCs w:val="24"/>
        </w:rPr>
        <w:t>Book Chapter.</w:t>
      </w:r>
    </w:p>
    <w:p w:rsidR="003704AD" w:rsidRDefault="003704AD" w:rsidP="003704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0A21" w:rsidRPr="003232A1" w:rsidRDefault="00790A21" w:rsidP="003704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proofErr w:type="spellStart"/>
      <w:r w:rsidRPr="00D34853">
        <w:rPr>
          <w:rFonts w:ascii="Times New Roman" w:hAnsi="Times New Roman" w:cs="Times New Roman"/>
          <w:sz w:val="24"/>
          <w:szCs w:val="24"/>
        </w:rPr>
        <w:lastRenderedPageBreak/>
        <w:t>Parameshwar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, “Performance evaluation of reactive powder concrete with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polypropelene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at elevated temperatures” International Journal of Construction and Building Materials, Elsevier, 169 (</w:t>
      </w:r>
      <w:r w:rsidRPr="00D34853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Pr="00D34853">
        <w:rPr>
          <w:rFonts w:ascii="Times New Roman" w:hAnsi="Times New Roman" w:cs="Times New Roman"/>
          <w:sz w:val="24"/>
          <w:szCs w:val="24"/>
        </w:rPr>
        <w:t>) 499-512.</w:t>
      </w:r>
    </w:p>
    <w:p w:rsidR="00644600" w:rsidRDefault="00644600" w:rsidP="00644600">
      <w:pPr>
        <w:pStyle w:val="ListParagraph"/>
        <w:jc w:val="both"/>
      </w:pPr>
    </w:p>
    <w:p w:rsidR="00644600" w:rsidRPr="00644600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600">
        <w:rPr>
          <w:rFonts w:ascii="Times New Roman" w:hAnsi="Times New Roman" w:cs="Times New Roman"/>
          <w:sz w:val="24"/>
          <w:szCs w:val="24"/>
        </w:rPr>
        <w:t>Sudharsan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Palanisamy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 T and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, “Environmental sustainability of waste glass as a valuable construction material – A critical review”, Journal of Eco. </w:t>
      </w:r>
      <w:proofErr w:type="spellStart"/>
      <w:r w:rsidRPr="00644600">
        <w:rPr>
          <w:rFonts w:ascii="Times New Roman" w:hAnsi="Times New Roman" w:cs="Times New Roman"/>
          <w:sz w:val="24"/>
          <w:szCs w:val="24"/>
        </w:rPr>
        <w:t>Env</w:t>
      </w:r>
      <w:proofErr w:type="spellEnd"/>
      <w:r w:rsidRPr="00644600">
        <w:rPr>
          <w:rFonts w:ascii="Times New Roman" w:hAnsi="Times New Roman" w:cs="Times New Roman"/>
          <w:sz w:val="24"/>
          <w:szCs w:val="24"/>
        </w:rPr>
        <w:t xml:space="preserve">. &amp; Cons. 24, </w:t>
      </w:r>
      <w:r w:rsidRPr="00644600">
        <w:rPr>
          <w:rFonts w:ascii="Times New Roman" w:hAnsi="Times New Roman" w:cs="Times New Roman"/>
          <w:color w:val="FF0000"/>
          <w:sz w:val="24"/>
          <w:szCs w:val="24"/>
        </w:rPr>
        <w:t>2018</w:t>
      </w:r>
      <w:r w:rsidRPr="00644600">
        <w:rPr>
          <w:rFonts w:ascii="Times New Roman" w:hAnsi="Times New Roman" w:cs="Times New Roman"/>
          <w:sz w:val="24"/>
          <w:szCs w:val="24"/>
        </w:rPr>
        <w:t>, pp. S335-S342.</w:t>
      </w:r>
    </w:p>
    <w:p w:rsidR="00644600" w:rsidRPr="00D34853" w:rsidRDefault="00644600" w:rsidP="006446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proofErr w:type="spellStart"/>
      <w:r w:rsidRPr="00D34853">
        <w:rPr>
          <w:rFonts w:ascii="Times New Roman" w:hAnsi="Times New Roman" w:cs="Times New Roman"/>
          <w:sz w:val="24"/>
          <w:szCs w:val="24"/>
        </w:rPr>
        <w:t>Kishor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, and K S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Narayan, “Assessment of thermally deteriorated concrete by drilling resistance test and sound level”, Russian Journal of </w:t>
      </w:r>
      <w:r w:rsidR="002E377A">
        <w:rPr>
          <w:rFonts w:ascii="Times New Roman" w:hAnsi="Times New Roman" w:cs="Times New Roman"/>
          <w:sz w:val="24"/>
          <w:szCs w:val="24"/>
        </w:rPr>
        <w:t xml:space="preserve"> </w:t>
      </w:r>
      <w:r w:rsidRPr="00D34853">
        <w:rPr>
          <w:rFonts w:ascii="Times New Roman" w:hAnsi="Times New Roman" w:cs="Times New Roman"/>
          <w:sz w:val="24"/>
          <w:szCs w:val="24"/>
        </w:rPr>
        <w:t>Non</w:t>
      </w:r>
      <w:r w:rsidR="002E377A">
        <w:rPr>
          <w:rFonts w:ascii="Times New Roman" w:hAnsi="Times New Roman" w:cs="Times New Roman"/>
          <w:sz w:val="24"/>
          <w:szCs w:val="24"/>
        </w:rPr>
        <w:t>-</w:t>
      </w:r>
      <w:r w:rsidRPr="00D34853">
        <w:rPr>
          <w:rFonts w:ascii="Times New Roman" w:hAnsi="Times New Roman" w:cs="Times New Roman"/>
          <w:sz w:val="24"/>
          <w:szCs w:val="24"/>
        </w:rPr>
        <w:t>destructive Testing, (</w:t>
      </w:r>
      <w:r w:rsidRPr="00D34853">
        <w:rPr>
          <w:rFonts w:ascii="Times New Roman" w:hAnsi="Times New Roman" w:cs="Times New Roman"/>
          <w:color w:val="FF0000"/>
          <w:sz w:val="24"/>
          <w:szCs w:val="24"/>
        </w:rPr>
        <w:t>2017</w:t>
      </w:r>
      <w:r w:rsidRPr="00D34853">
        <w:rPr>
          <w:rFonts w:ascii="Times New Roman" w:hAnsi="Times New Roman" w:cs="Times New Roman"/>
          <w:sz w:val="24"/>
          <w:szCs w:val="24"/>
        </w:rPr>
        <w:t>), Vol. 53, No. 11, pp. 805-815.</w:t>
      </w:r>
    </w:p>
    <w:p w:rsidR="00644600" w:rsidRPr="00D34853" w:rsidRDefault="00644600" w:rsidP="006446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proofErr w:type="spellStart"/>
      <w:r w:rsidRPr="00D34853">
        <w:rPr>
          <w:rFonts w:ascii="Times New Roman" w:hAnsi="Times New Roman" w:cs="Times New Roman"/>
          <w:sz w:val="24"/>
          <w:szCs w:val="24"/>
        </w:rPr>
        <w:t>Parameshwar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>, “Effect of different curing regimes and durations on early strength development of Reactive Powder Concrete”, Construction and Building Materials, Elsevier, 154 (</w:t>
      </w:r>
      <w:r w:rsidRPr="00D34853">
        <w:rPr>
          <w:rFonts w:ascii="Times New Roman" w:hAnsi="Times New Roman" w:cs="Times New Roman"/>
          <w:color w:val="FF0000"/>
          <w:sz w:val="24"/>
          <w:szCs w:val="24"/>
        </w:rPr>
        <w:t>2017</w:t>
      </w:r>
      <w:r w:rsidRPr="00D34853">
        <w:rPr>
          <w:rFonts w:ascii="Times New Roman" w:hAnsi="Times New Roman" w:cs="Times New Roman"/>
          <w:sz w:val="24"/>
          <w:szCs w:val="24"/>
        </w:rPr>
        <w:t>) 72-87. DOI: 10.1016/j.conbuildmat.2017.07.181.</w:t>
      </w:r>
    </w:p>
    <w:p w:rsidR="00644600" w:rsidRPr="00D34853" w:rsidRDefault="00644600" w:rsidP="006446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2E377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and Muhammad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Roshan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 K, “Usage potential of recycled aggregates in mortar and concrete”, International Journal of Advances in Concrete Construction,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Technopress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>, Korea. Vol. 5, No. 3 (</w:t>
      </w:r>
      <w:r w:rsidRPr="00D34853">
        <w:rPr>
          <w:rFonts w:ascii="Times New Roman" w:hAnsi="Times New Roman" w:cs="Times New Roman"/>
          <w:color w:val="FF0000"/>
          <w:sz w:val="24"/>
          <w:szCs w:val="24"/>
        </w:rPr>
        <w:t>2017</w:t>
      </w:r>
      <w:r w:rsidRPr="00D34853">
        <w:rPr>
          <w:rFonts w:ascii="Times New Roman" w:hAnsi="Times New Roman" w:cs="Times New Roman"/>
          <w:sz w:val="24"/>
          <w:szCs w:val="24"/>
        </w:rPr>
        <w:t>) 201-219. DOI: 10.12989/acc.2017.5.3.201.</w:t>
      </w:r>
    </w:p>
    <w:p w:rsidR="00644600" w:rsidRPr="00D34853" w:rsidRDefault="00644600" w:rsidP="006446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44600" w:rsidRDefault="00644600" w:rsidP="0064460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proofErr w:type="spellStart"/>
      <w:r w:rsidRPr="00D34853">
        <w:rPr>
          <w:rFonts w:ascii="Times New Roman" w:hAnsi="Times New Roman" w:cs="Times New Roman"/>
          <w:sz w:val="24"/>
          <w:szCs w:val="24"/>
        </w:rPr>
        <w:t>Parameshwar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53">
        <w:rPr>
          <w:rFonts w:ascii="Times New Roman" w:hAnsi="Times New Roman" w:cs="Times New Roman"/>
          <w:sz w:val="24"/>
          <w:szCs w:val="24"/>
        </w:rPr>
        <w:t>Hiremath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3232A1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3232A1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Pr="00D34853">
        <w:rPr>
          <w:rFonts w:ascii="Times New Roman" w:hAnsi="Times New Roman" w:cs="Times New Roman"/>
          <w:sz w:val="24"/>
          <w:szCs w:val="24"/>
        </w:rPr>
        <w:t>, “Influence of mixing method, speed and duration on the fresh and hardened properties of Reactive Powder Concrete”, Construction and Building Materials, Elsevier, 141 (</w:t>
      </w:r>
      <w:r w:rsidRPr="00D34853">
        <w:rPr>
          <w:rFonts w:ascii="Times New Roman" w:hAnsi="Times New Roman" w:cs="Times New Roman"/>
          <w:color w:val="FF0000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) 271-288. </w:t>
      </w:r>
    </w:p>
    <w:p w:rsidR="006A1F28" w:rsidRPr="00232BDD" w:rsidRDefault="006A1F28" w:rsidP="00644600">
      <w:pPr>
        <w:tabs>
          <w:tab w:val="left" w:pos="28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50A" w:rsidRPr="00232BDD" w:rsidRDefault="000E250A" w:rsidP="000E250A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Prizes and 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124"/>
        <w:gridCol w:w="2409"/>
        <w:gridCol w:w="2832"/>
        <w:gridCol w:w="1145"/>
      </w:tblGrid>
      <w:tr w:rsidR="000E250A" w:rsidRPr="003232A1" w:rsidTr="00D06CE9">
        <w:tc>
          <w:tcPr>
            <w:tcW w:w="624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2124" w:type="dxa"/>
          </w:tcPr>
          <w:p w:rsidR="000E250A" w:rsidRPr="003232A1" w:rsidRDefault="000E250A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Name of Prize/Award</w:t>
            </w:r>
          </w:p>
        </w:tc>
        <w:tc>
          <w:tcPr>
            <w:tcW w:w="2409" w:type="dxa"/>
          </w:tcPr>
          <w:p w:rsidR="000E250A" w:rsidRPr="003232A1" w:rsidRDefault="000E250A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Awarded by</w:t>
            </w:r>
          </w:p>
        </w:tc>
        <w:tc>
          <w:tcPr>
            <w:tcW w:w="2832" w:type="dxa"/>
          </w:tcPr>
          <w:p w:rsidR="000E250A" w:rsidRPr="003232A1" w:rsidRDefault="000E250A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Awarded for</w:t>
            </w:r>
          </w:p>
        </w:tc>
        <w:tc>
          <w:tcPr>
            <w:tcW w:w="1145" w:type="dxa"/>
          </w:tcPr>
          <w:p w:rsidR="000E250A" w:rsidRPr="003232A1" w:rsidRDefault="000E250A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Year of award</w:t>
            </w:r>
          </w:p>
        </w:tc>
      </w:tr>
      <w:tr w:rsidR="00644600" w:rsidRPr="003232A1" w:rsidTr="00D06CE9">
        <w:tc>
          <w:tcPr>
            <w:tcW w:w="624" w:type="dxa"/>
          </w:tcPr>
          <w:p w:rsidR="00644600" w:rsidRPr="003232A1" w:rsidRDefault="00644600" w:rsidP="00BA18E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644600" w:rsidRPr="003232A1" w:rsidRDefault="00644600" w:rsidP="00C6291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Award for Research Publication</w:t>
            </w:r>
          </w:p>
        </w:tc>
        <w:tc>
          <w:tcPr>
            <w:tcW w:w="2409" w:type="dxa"/>
          </w:tcPr>
          <w:p w:rsidR="00644600" w:rsidRPr="003232A1" w:rsidRDefault="00644600" w:rsidP="00590C3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Vision Group, Government of Karnataka, Depa</w:t>
            </w:r>
            <w:r w:rsidR="00C62918" w:rsidRPr="003232A1">
              <w:rPr>
                <w:rFonts w:ascii="Times New Roman" w:hAnsi="Times New Roman" w:cs="Times New Roman"/>
                <w:sz w:val="20"/>
                <w:szCs w:val="20"/>
              </w:rPr>
              <w:t>rtment of IT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2918"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BT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and Science &amp; Technology</w:t>
            </w:r>
          </w:p>
        </w:tc>
        <w:tc>
          <w:tcPr>
            <w:tcW w:w="2832" w:type="dxa"/>
          </w:tcPr>
          <w:p w:rsidR="00644600" w:rsidRPr="003232A1" w:rsidRDefault="00644600" w:rsidP="00C6291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Research Publication during 2017-18</w:t>
            </w:r>
          </w:p>
        </w:tc>
        <w:tc>
          <w:tcPr>
            <w:tcW w:w="1145" w:type="dxa"/>
          </w:tcPr>
          <w:p w:rsidR="00644600" w:rsidRPr="003232A1" w:rsidRDefault="00644600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6F1589" w:rsidRPr="003232A1" w:rsidTr="00D06CE9">
        <w:tc>
          <w:tcPr>
            <w:tcW w:w="624" w:type="dxa"/>
          </w:tcPr>
          <w:p w:rsidR="006F1589" w:rsidRPr="003232A1" w:rsidRDefault="00B238A2" w:rsidP="00BA18E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6F1589" w:rsidRPr="003232A1" w:rsidRDefault="006F1589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Eminent Engineer Award</w:t>
            </w:r>
          </w:p>
        </w:tc>
        <w:tc>
          <w:tcPr>
            <w:tcW w:w="2409" w:type="dxa"/>
          </w:tcPr>
          <w:p w:rsidR="006F1589" w:rsidRPr="003232A1" w:rsidRDefault="006F1589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Association of Consulting Civil Engineers, Mangalore &amp; </w:t>
            </w: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Ramco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Cements, Limited.</w:t>
            </w:r>
          </w:p>
        </w:tc>
        <w:tc>
          <w:tcPr>
            <w:tcW w:w="2832" w:type="dxa"/>
          </w:tcPr>
          <w:p w:rsidR="006F1589" w:rsidRPr="003232A1" w:rsidRDefault="006F1589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For achieving excellence in professional field and contribution to Civil Engineering fraternity.</w:t>
            </w:r>
          </w:p>
        </w:tc>
        <w:tc>
          <w:tcPr>
            <w:tcW w:w="1145" w:type="dxa"/>
          </w:tcPr>
          <w:p w:rsidR="006F1589" w:rsidRPr="003232A1" w:rsidRDefault="006F1589" w:rsidP="00BA18E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Satish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Dhawan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State Award for Young Engineers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Government of Karnataka, Department of</w:t>
            </w:r>
            <w:r w:rsidR="00746C1A"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IT, BT and Science &amp; Tech.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Outstanding contributions in Engineering Science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Felicitated on Engineer’s day 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M/s. KIOCL Mangalore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Innovative design approach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International Conference on Earth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</w:t>
            </w:r>
            <w:r w:rsidR="00746C1A"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nces and Engineering 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CAFET-INNOVA Technical Society,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Hyderabad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 best paper presentation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The Union Ministry of Water Resources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The Institution of Engineers (India)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For best paper published during 2007-2008.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paper award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Indian Society for Wind Engineering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paper published during  (2001 &amp;2002)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paper award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National conf., BHU, Varanasi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paper presented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0E250A" w:rsidRPr="003232A1" w:rsidTr="00D06CE9">
        <w:tc>
          <w:tcPr>
            <w:tcW w:w="624" w:type="dxa"/>
          </w:tcPr>
          <w:p w:rsidR="000E250A" w:rsidRPr="003232A1" w:rsidRDefault="00B238A2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4" w:type="dxa"/>
          </w:tcPr>
          <w:p w:rsidR="000E250A" w:rsidRPr="003232A1" w:rsidRDefault="000E250A" w:rsidP="00746C1A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Best NCC Cadet</w:t>
            </w:r>
          </w:p>
        </w:tc>
        <w:tc>
          <w:tcPr>
            <w:tcW w:w="2409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Officer Commandant</w:t>
            </w:r>
          </w:p>
        </w:tc>
        <w:tc>
          <w:tcPr>
            <w:tcW w:w="2832" w:type="dxa"/>
          </w:tcPr>
          <w:p w:rsidR="000E250A" w:rsidRPr="003232A1" w:rsidRDefault="000E250A" w:rsidP="006A1F28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Excellence in several tests</w:t>
            </w:r>
            <w:r w:rsidR="00746C1A"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for overall performance</w:t>
            </w:r>
          </w:p>
        </w:tc>
        <w:tc>
          <w:tcPr>
            <w:tcW w:w="1145" w:type="dxa"/>
          </w:tcPr>
          <w:p w:rsidR="000E250A" w:rsidRPr="003232A1" w:rsidRDefault="000E250A" w:rsidP="00FC34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</w:tbl>
    <w:p w:rsidR="00746C1A" w:rsidRPr="00232BDD" w:rsidRDefault="00746C1A" w:rsidP="000E250A">
      <w:pPr>
        <w:tabs>
          <w:tab w:val="left" w:pos="288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1D" w:rsidRPr="00232BDD" w:rsidRDefault="0023481D" w:rsidP="00412D76">
      <w:pPr>
        <w:tabs>
          <w:tab w:val="left" w:pos="2880"/>
        </w:tabs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International Conferences Attended</w:t>
      </w:r>
      <w:r w:rsidR="0074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D6">
        <w:rPr>
          <w:rFonts w:ascii="Times New Roman" w:hAnsi="Times New Roman" w:cs="Times New Roman"/>
          <w:b/>
          <w:sz w:val="24"/>
          <w:szCs w:val="24"/>
        </w:rPr>
        <w:t>(</w:t>
      </w:r>
      <w:r w:rsidR="00746C1A" w:rsidRPr="00DE7DD6">
        <w:rPr>
          <w:rFonts w:ascii="Times New Roman" w:hAnsi="Times New Roman" w:cs="Times New Roman"/>
          <w:b/>
          <w:color w:val="FF0000"/>
          <w:sz w:val="24"/>
          <w:szCs w:val="24"/>
        </w:rPr>
        <w:t>Abroad</w:t>
      </w:r>
      <w:r w:rsidR="00DE7DD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409"/>
        <w:gridCol w:w="1596"/>
        <w:gridCol w:w="1392"/>
        <w:gridCol w:w="1957"/>
      </w:tblGrid>
      <w:tr w:rsidR="009A58AB" w:rsidRPr="003232A1" w:rsidTr="003232A1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3232A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b/>
                <w:sz w:val="20"/>
                <w:szCs w:val="20"/>
              </w:rPr>
              <w:t>Role</w:t>
            </w:r>
          </w:p>
        </w:tc>
      </w:tr>
      <w:tr w:rsidR="002E377A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7A" w:rsidRPr="003232A1" w:rsidRDefault="002E377A" w:rsidP="00590C3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7A" w:rsidRPr="003232A1" w:rsidRDefault="002E377A" w:rsidP="00590C3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7th International Colloquium on Performance, Protection and Strengthening of Structures Under Extreme Loading and Events, PROTECT 2019.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7A" w:rsidRPr="003232A1" w:rsidRDefault="002E377A" w:rsidP="00590C3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Whistler, BC, Canada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7A" w:rsidRPr="003232A1" w:rsidRDefault="002E377A" w:rsidP="00590C3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September 16-17</w:t>
            </w:r>
            <w:r w:rsidRPr="003232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7A" w:rsidRPr="003232A1" w:rsidRDefault="002E377A" w:rsidP="00590C3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r w:rsidR="00DE7DD6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technical paper.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5th International Workshop on “Performance, Protection and Strengthening of Structures under Extreme Loading” 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Michigan State University, East Lansing,</w:t>
            </w:r>
            <w:r w:rsidR="008C2063"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C1A" w:rsidRPr="003232A1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28-30th June, 2015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three technical papers and chaired a technical session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conference on “Structures  in Fire”, SiF-2014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Shanghi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, China,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11-13th June 2014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a technical paper.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Engineering Symposium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Kumamoto University, Japan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11"/>
                <w:attr w:name="Day" w:val="3"/>
                <w:attr w:name="Month" w:val="3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March 3-5, 2011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Presented two </w:t>
            </w:r>
            <w:r w:rsidR="00DE7DD6">
              <w:rPr>
                <w:rFonts w:ascii="Times New Roman" w:hAnsi="Times New Roman" w:cs="Times New Roman"/>
                <w:sz w:val="20"/>
                <w:szCs w:val="20"/>
              </w:rPr>
              <w:t xml:space="preserve">technical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Conference on advances in concrete technology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University of Dundee, Scotland, UK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10th July 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paper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12th International Conference on Wind Engineering,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Cairns, Australia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7"/>
                <w:attr w:name="Day" w:val="2"/>
                <w:attr w:name="Month" w:val="7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2-6th July 2007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paper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Fourth International Symposium on Computational Wind Engineering (CWE 2006)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Pacifico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Yokohama, Japan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6"/>
                <w:attr w:name="Day" w:val="16"/>
                <w:attr w:name="Month" w:val="7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July 16-19, 2006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paper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Fourth European and African Conference on Wind Engineering (EACWE 4)</w:t>
            </w:r>
          </w:p>
          <w:p w:rsidR="00790A21" w:rsidRPr="003232A1" w:rsidRDefault="00790A21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Prague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11- </w:t>
            </w:r>
            <w:smartTag w:uri="urn:schemas-microsoft-com:office:smarttags" w:element="date">
              <w:smartTagPr>
                <w:attr w:name="Year" w:val="2005"/>
                <w:attr w:name="Day" w:val="15"/>
                <w:attr w:name="Month" w:val="7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15 July, 2005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paper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Tenth America’s Conference on Wind Engineering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Baton Rouge, </w:t>
            </w: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Lousiana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, USA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May-June 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Presented paper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workshop on Regional Harmonization of Wind Loading and Wind Environmental Specifications in Asia-Pacific Economies (APEC-WW)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Tokyo Polytechnic University, Atsugi, Japan</w:t>
            </w:r>
            <w:r w:rsidR="00412D76" w:rsidRPr="00323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4"/>
                <w:attr w:name="Day" w:val="19"/>
                <w:attr w:name="Month" w:val="11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19-20th November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Attended workshop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Symposium on Architectural Wind Engineering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WERC,Tokyo</w:t>
            </w:r>
            <w:proofErr w:type="spellEnd"/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 Polytechnic University, Japan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4"/>
                <w:attr w:name="Day" w:val="18"/>
                <w:attr w:name="Month" w:val="11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18th November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Attended workshop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COE Workshop “Numerical Simulation of the Turbulent Boundary Layer”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Tokyo, Japan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4"/>
                <w:attr w:name="Day" w:val="22"/>
                <w:attr w:name="Month" w:val="10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22nd October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Attended workshop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International  workshop on “Measures to reduce damages due to cyclones”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Kyoto University, Kyoto, Japan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14th and </w:t>
            </w:r>
            <w:smartTag w:uri="urn:schemas-microsoft-com:office:smarttags" w:element="date">
              <w:smartTagPr>
                <w:attr w:name="Year" w:val="2004"/>
                <w:attr w:name="Day" w:val="15"/>
                <w:attr w:name="Month" w:val="10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15th October 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Attended workshop</w:t>
            </w:r>
          </w:p>
        </w:tc>
      </w:tr>
      <w:tr w:rsidR="009A58AB" w:rsidRPr="003232A1" w:rsidTr="00746C1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Third International Conference on Advances in Structural Engineering and Mechanics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Sheraton Walker Hill Hotel, Seoul, Korea,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4"/>
                <w:attr w:name="Day" w:val="2"/>
                <w:attr w:name="Month" w:val="9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2-4th September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Presented two </w:t>
            </w:r>
            <w:r w:rsidR="00DE7DD6">
              <w:rPr>
                <w:rFonts w:ascii="Times New Roman" w:hAnsi="Times New Roman" w:cs="Times New Roman"/>
                <w:sz w:val="20"/>
                <w:szCs w:val="20"/>
              </w:rPr>
              <w:t xml:space="preserve">technical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</w:tc>
      </w:tr>
      <w:tr w:rsidR="009A58AB" w:rsidRPr="003232A1" w:rsidTr="003704AD">
        <w:trPr>
          <w:trHeight w:val="7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8C2063" w:rsidP="009A58A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Annual conference of the Japanese Association for Wind Engineering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Tokyo University, Tokyo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9A58A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31st May </w:t>
            </w:r>
            <w:smartTag w:uri="urn:schemas-microsoft-com:office:smarttags" w:element="date">
              <w:smartTagPr>
                <w:attr w:name="Month" w:val="6"/>
                <w:attr w:name="Day" w:val="1"/>
                <w:attr w:name="Year" w:val="2004"/>
              </w:smartTagPr>
              <w:r w:rsidRPr="003232A1">
                <w:rPr>
                  <w:rFonts w:ascii="Times New Roman" w:hAnsi="Times New Roman" w:cs="Times New Roman"/>
                  <w:sz w:val="20"/>
                  <w:szCs w:val="20"/>
                </w:rPr>
                <w:t>– 1st June 2004</w:t>
              </w:r>
            </w:smartTag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AB" w:rsidRPr="003232A1" w:rsidRDefault="009A58AB" w:rsidP="00DE7DD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 xml:space="preserve">Presented </w:t>
            </w:r>
            <w:r w:rsidR="00DE7DD6">
              <w:rPr>
                <w:rFonts w:ascii="Times New Roman" w:hAnsi="Times New Roman" w:cs="Times New Roman"/>
                <w:sz w:val="20"/>
                <w:szCs w:val="20"/>
              </w:rPr>
              <w:t xml:space="preserve">a technical </w:t>
            </w:r>
            <w:r w:rsidRPr="003232A1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</w:tr>
    </w:tbl>
    <w:p w:rsidR="003704AD" w:rsidRDefault="003704AD" w:rsidP="003704AD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1D" w:rsidRPr="00232BDD" w:rsidRDefault="00590C32" w:rsidP="003704AD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</w:t>
      </w:r>
      <w:r w:rsidR="00DE7DD6"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D06CE9">
        <w:rPr>
          <w:rFonts w:ascii="Times New Roman" w:hAnsi="Times New Roman" w:cs="Times New Roman"/>
          <w:b/>
          <w:sz w:val="24"/>
          <w:szCs w:val="24"/>
        </w:rPr>
        <w:t>Assignments / R</w:t>
      </w:r>
      <w:r w:rsidR="00DE7DD6">
        <w:rPr>
          <w:rFonts w:ascii="Times New Roman" w:hAnsi="Times New Roman" w:cs="Times New Roman"/>
          <w:b/>
          <w:sz w:val="24"/>
          <w:szCs w:val="24"/>
        </w:rPr>
        <w:t>esponsibilities</w:t>
      </w:r>
      <w:r w:rsidR="0023481D" w:rsidRPr="00232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2A1" w:rsidRDefault="003232A1" w:rsidP="00DE7DD6">
      <w:pPr>
        <w:pStyle w:val="ListParagraph"/>
        <w:numPr>
          <w:ilvl w:val="0"/>
          <w:numId w:val="44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7DD6">
        <w:rPr>
          <w:rFonts w:ascii="Times New Roman" w:hAnsi="Times New Roman" w:cs="Times New Roman"/>
          <w:sz w:val="24"/>
          <w:szCs w:val="24"/>
        </w:rPr>
        <w:t>Chaired more than twenty technical sessions during International and National Conferences.</w:t>
      </w:r>
    </w:p>
    <w:p w:rsidR="00DE7DD6" w:rsidRPr="00DE7DD6" w:rsidRDefault="00DE7DD6" w:rsidP="00DE7DD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DD6">
        <w:rPr>
          <w:rFonts w:ascii="Times New Roman" w:hAnsi="Times New Roman" w:cs="Times New Roman"/>
          <w:sz w:val="24"/>
          <w:szCs w:val="24"/>
        </w:rPr>
        <w:t xml:space="preserve">Appointed as a nominee of VTU </w:t>
      </w:r>
      <w:proofErr w:type="spellStart"/>
      <w:r w:rsidRPr="00DE7DD6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DE7DD6">
        <w:rPr>
          <w:rFonts w:ascii="Times New Roman" w:hAnsi="Times New Roman" w:cs="Times New Roman"/>
          <w:sz w:val="24"/>
          <w:szCs w:val="24"/>
        </w:rPr>
        <w:t xml:space="preserve"> to the “IQAC Member” of PDACE, </w:t>
      </w:r>
      <w:proofErr w:type="spellStart"/>
      <w:r w:rsidRPr="00DE7DD6">
        <w:rPr>
          <w:rFonts w:ascii="Times New Roman" w:hAnsi="Times New Roman" w:cs="Times New Roman"/>
          <w:sz w:val="24"/>
          <w:szCs w:val="24"/>
        </w:rPr>
        <w:t>Kalaburagi</w:t>
      </w:r>
      <w:proofErr w:type="spellEnd"/>
      <w:r w:rsidRPr="00DE7DD6">
        <w:rPr>
          <w:rFonts w:ascii="Times New Roman" w:hAnsi="Times New Roman" w:cs="Times New Roman"/>
          <w:sz w:val="24"/>
          <w:szCs w:val="24"/>
        </w:rPr>
        <w:t xml:space="preserve"> (Autonomous), from 31</w:t>
      </w:r>
      <w:r w:rsidRPr="00DE7D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E7DD6">
        <w:rPr>
          <w:rFonts w:ascii="Times New Roman" w:hAnsi="Times New Roman" w:cs="Times New Roman"/>
          <w:sz w:val="24"/>
          <w:szCs w:val="24"/>
        </w:rPr>
        <w:t xml:space="preserve">  Jan 2022 to 30</w:t>
      </w:r>
      <w:r w:rsidRPr="00DE7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DD6">
        <w:rPr>
          <w:rFonts w:ascii="Times New Roman" w:hAnsi="Times New Roman" w:cs="Times New Roman"/>
          <w:sz w:val="24"/>
          <w:szCs w:val="24"/>
        </w:rPr>
        <w:t xml:space="preserve">  Jan 2025.</w:t>
      </w:r>
    </w:p>
    <w:p w:rsidR="00DE7DD6" w:rsidRPr="00590C32" w:rsidRDefault="00DE7DD6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expert member for Faculty selection committee </w:t>
      </w:r>
      <w:r w:rsidR="00054DB5" w:rsidRPr="00790A21">
        <w:rPr>
          <w:rFonts w:ascii="Times New Roman" w:hAnsi="Times New Roman" w:cs="Times New Roman"/>
          <w:b/>
          <w:color w:val="C00000"/>
          <w:sz w:val="24"/>
          <w:szCs w:val="24"/>
        </w:rPr>
        <w:t>(i)</w:t>
      </w:r>
      <w:r w:rsidR="00054DB5" w:rsidRPr="00590C3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590C32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2022, </w:t>
      </w:r>
      <w:r w:rsidR="00054DB5" w:rsidRPr="00790A21">
        <w:rPr>
          <w:rFonts w:ascii="Times New Roman" w:hAnsi="Times New Roman" w:cs="Times New Roman"/>
          <w:b/>
          <w:color w:val="C00000"/>
          <w:sz w:val="24"/>
          <w:szCs w:val="24"/>
        </w:rPr>
        <w:t>(ii)</w:t>
      </w:r>
      <w:r w:rsidR="00054DB5" w:rsidRPr="00590C3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90C32">
        <w:rPr>
          <w:rFonts w:ascii="Times New Roman" w:hAnsi="Times New Roman" w:cs="Times New Roman"/>
          <w:sz w:val="24"/>
          <w:szCs w:val="24"/>
        </w:rPr>
        <w:t xml:space="preserve">KLE Technological University, </w:t>
      </w:r>
      <w:proofErr w:type="spellStart"/>
      <w:r w:rsidRPr="00590C32">
        <w:rPr>
          <w:rFonts w:ascii="Times New Roman" w:hAnsi="Times New Roman" w:cs="Times New Roman"/>
          <w:sz w:val="24"/>
          <w:szCs w:val="24"/>
        </w:rPr>
        <w:t>Hubballi</w:t>
      </w:r>
      <w:proofErr w:type="spellEnd"/>
      <w:r w:rsidRPr="00590C32">
        <w:rPr>
          <w:rFonts w:ascii="Times New Roman" w:hAnsi="Times New Roman" w:cs="Times New Roman"/>
          <w:sz w:val="24"/>
          <w:szCs w:val="24"/>
        </w:rPr>
        <w:t xml:space="preserve"> </w:t>
      </w:r>
      <w:r w:rsidR="00790A21">
        <w:rPr>
          <w:rFonts w:ascii="Times New Roman" w:hAnsi="Times New Roman" w:cs="Times New Roman"/>
          <w:sz w:val="24"/>
          <w:szCs w:val="24"/>
        </w:rPr>
        <w:t>11</w:t>
      </w:r>
      <w:r w:rsidR="00790A21" w:rsidRPr="00790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0A21">
        <w:rPr>
          <w:rFonts w:ascii="Times New Roman" w:hAnsi="Times New Roman" w:cs="Times New Roman"/>
          <w:sz w:val="24"/>
          <w:szCs w:val="24"/>
        </w:rPr>
        <w:t xml:space="preserve"> </w:t>
      </w:r>
      <w:r w:rsidRPr="00590C32">
        <w:rPr>
          <w:rFonts w:ascii="Times New Roman" w:hAnsi="Times New Roman" w:cs="Times New Roman"/>
          <w:sz w:val="24"/>
          <w:szCs w:val="24"/>
        </w:rPr>
        <w:t xml:space="preserve"> </w:t>
      </w:r>
      <w:r w:rsidR="00790A21">
        <w:rPr>
          <w:rFonts w:ascii="Times New Roman" w:hAnsi="Times New Roman" w:cs="Times New Roman"/>
          <w:sz w:val="24"/>
          <w:szCs w:val="24"/>
        </w:rPr>
        <w:t xml:space="preserve"> </w:t>
      </w:r>
      <w:r w:rsidRPr="00590C32">
        <w:rPr>
          <w:rFonts w:ascii="Times New Roman" w:hAnsi="Times New Roman" w:cs="Times New Roman"/>
          <w:sz w:val="24"/>
          <w:szCs w:val="24"/>
        </w:rPr>
        <w:t xml:space="preserve">February </w:t>
      </w:r>
      <w:r w:rsidR="00790A21">
        <w:rPr>
          <w:rFonts w:ascii="Times New Roman" w:hAnsi="Times New Roman" w:cs="Times New Roman"/>
          <w:sz w:val="24"/>
          <w:szCs w:val="24"/>
        </w:rPr>
        <w:t xml:space="preserve"> </w:t>
      </w:r>
      <w:r w:rsidRPr="00590C32">
        <w:rPr>
          <w:rFonts w:ascii="Times New Roman" w:hAnsi="Times New Roman" w:cs="Times New Roman"/>
          <w:sz w:val="24"/>
          <w:szCs w:val="24"/>
        </w:rPr>
        <w:t xml:space="preserve">2022, </w:t>
      </w:r>
      <w:r w:rsidR="00054DB5" w:rsidRPr="00790A21">
        <w:rPr>
          <w:rFonts w:ascii="Times New Roman" w:hAnsi="Times New Roman" w:cs="Times New Roman"/>
          <w:b/>
          <w:color w:val="C00000"/>
          <w:sz w:val="24"/>
          <w:szCs w:val="24"/>
        </w:rPr>
        <w:t>(iii)</w:t>
      </w:r>
      <w:r w:rsidR="00054DB5" w:rsidRPr="00590C3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054DB5" w:rsidRPr="00590C3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054DB5" w:rsidRPr="00590C32">
        <w:rPr>
          <w:rFonts w:ascii="Times New Roman" w:hAnsi="Times New Roman" w:cs="Times New Roman"/>
          <w:sz w:val="24"/>
          <w:szCs w:val="24"/>
        </w:rPr>
        <w:t xml:space="preserve"> M. S. </w:t>
      </w:r>
      <w:proofErr w:type="spellStart"/>
      <w:r w:rsidR="00054DB5" w:rsidRPr="00590C32">
        <w:rPr>
          <w:rFonts w:ascii="Times New Roman" w:hAnsi="Times New Roman" w:cs="Times New Roman"/>
          <w:sz w:val="24"/>
          <w:szCs w:val="24"/>
        </w:rPr>
        <w:t>Sheshgiri</w:t>
      </w:r>
      <w:proofErr w:type="spellEnd"/>
      <w:r w:rsidR="00054DB5" w:rsidRPr="00590C32">
        <w:rPr>
          <w:rFonts w:ascii="Times New Roman" w:hAnsi="Times New Roman" w:cs="Times New Roman"/>
          <w:sz w:val="24"/>
          <w:szCs w:val="24"/>
        </w:rPr>
        <w:t xml:space="preserve"> College of Engineering and Technology, Belgaum 21</w:t>
      </w:r>
      <w:r w:rsidR="00054DB5" w:rsidRPr="00790A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54DB5" w:rsidRPr="00590C32">
        <w:rPr>
          <w:rFonts w:ascii="Times New Roman" w:hAnsi="Times New Roman" w:cs="Times New Roman"/>
          <w:sz w:val="24"/>
          <w:szCs w:val="24"/>
        </w:rPr>
        <w:t xml:space="preserve"> and 22</w:t>
      </w:r>
      <w:r w:rsidR="00054DB5" w:rsidRPr="00790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54DB5" w:rsidRPr="00590C32">
        <w:rPr>
          <w:rFonts w:ascii="Times New Roman" w:hAnsi="Times New Roman" w:cs="Times New Roman"/>
          <w:sz w:val="24"/>
          <w:szCs w:val="24"/>
        </w:rPr>
        <w:t xml:space="preserve"> September 2021 and </w:t>
      </w:r>
      <w:r w:rsidR="00054DB5" w:rsidRPr="00790A21">
        <w:rPr>
          <w:rFonts w:ascii="Times New Roman" w:hAnsi="Times New Roman" w:cs="Times New Roman"/>
          <w:b/>
          <w:color w:val="C00000"/>
          <w:sz w:val="24"/>
          <w:szCs w:val="24"/>
        </w:rPr>
        <w:t>(iv)</w:t>
      </w:r>
      <w:r w:rsidR="00054DB5" w:rsidRPr="00590C3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54DB5" w:rsidRPr="00590C32">
        <w:rPr>
          <w:rFonts w:ascii="Times New Roman" w:hAnsi="Times New Roman" w:cs="Times New Roman"/>
          <w:sz w:val="24"/>
          <w:szCs w:val="24"/>
        </w:rPr>
        <w:t xml:space="preserve">KLE Technological University, </w:t>
      </w:r>
      <w:proofErr w:type="spellStart"/>
      <w:r w:rsidR="00054DB5" w:rsidRPr="00590C32">
        <w:rPr>
          <w:rFonts w:ascii="Times New Roman" w:hAnsi="Times New Roman" w:cs="Times New Roman"/>
          <w:sz w:val="24"/>
          <w:szCs w:val="24"/>
        </w:rPr>
        <w:t>Hubballi</w:t>
      </w:r>
      <w:proofErr w:type="spellEnd"/>
      <w:r w:rsidR="00054DB5" w:rsidRPr="00590C32">
        <w:rPr>
          <w:rFonts w:ascii="Times New Roman" w:hAnsi="Times New Roman" w:cs="Times New Roman"/>
          <w:sz w:val="24"/>
          <w:szCs w:val="24"/>
        </w:rPr>
        <w:t xml:space="preserve"> 13</w:t>
      </w:r>
      <w:r w:rsidR="00054DB5" w:rsidRPr="00790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4DB5" w:rsidRPr="00590C32">
        <w:rPr>
          <w:rFonts w:ascii="Times New Roman" w:hAnsi="Times New Roman" w:cs="Times New Roman"/>
          <w:sz w:val="24"/>
          <w:szCs w:val="24"/>
        </w:rPr>
        <w:t xml:space="preserve"> and 14</w:t>
      </w:r>
      <w:r w:rsidR="00054DB5" w:rsidRPr="00790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53F7">
        <w:rPr>
          <w:rFonts w:ascii="Times New Roman" w:hAnsi="Times New Roman" w:cs="Times New Roman"/>
          <w:sz w:val="24"/>
          <w:szCs w:val="24"/>
        </w:rPr>
        <w:t xml:space="preserve"> September 2021 and </w:t>
      </w:r>
      <w:r w:rsidR="009553F7" w:rsidRPr="00790A21">
        <w:rPr>
          <w:rFonts w:ascii="Times New Roman" w:hAnsi="Times New Roman" w:cs="Times New Roman"/>
          <w:b/>
          <w:color w:val="C00000"/>
          <w:sz w:val="24"/>
          <w:szCs w:val="24"/>
        </w:rPr>
        <w:t>(v)</w:t>
      </w:r>
      <w:r w:rsidR="009553F7" w:rsidRPr="009553F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553F7">
        <w:rPr>
          <w:rFonts w:ascii="Times New Roman" w:hAnsi="Times New Roman" w:cs="Times New Roman"/>
          <w:sz w:val="24"/>
          <w:szCs w:val="24"/>
        </w:rPr>
        <w:t xml:space="preserve">External expert member for Principal Selection Committee </w:t>
      </w:r>
      <w:r w:rsidR="009553F7" w:rsidRPr="009553F7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="009553F7" w:rsidRPr="009553F7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="009553F7" w:rsidRPr="009553F7">
        <w:rPr>
          <w:rFonts w:ascii="Times New Roman" w:hAnsi="Times New Roman" w:cs="Times New Roman"/>
          <w:sz w:val="24"/>
          <w:szCs w:val="24"/>
        </w:rPr>
        <w:t xml:space="preserve"> College of Engineering, Goa, on 20</w:t>
      </w:r>
      <w:r w:rsidR="009553F7" w:rsidRPr="00790A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53F7" w:rsidRPr="009553F7">
        <w:rPr>
          <w:rFonts w:ascii="Times New Roman" w:hAnsi="Times New Roman" w:cs="Times New Roman"/>
          <w:sz w:val="24"/>
          <w:szCs w:val="24"/>
        </w:rPr>
        <w:t xml:space="preserve"> June 2017</w:t>
      </w:r>
      <w:r w:rsidR="009553F7">
        <w:rPr>
          <w:rFonts w:ascii="Times New Roman" w:hAnsi="Times New Roman" w:cs="Times New Roman"/>
          <w:sz w:val="24"/>
          <w:szCs w:val="24"/>
        </w:rPr>
        <w:t>.</w:t>
      </w:r>
    </w:p>
    <w:p w:rsidR="00590C32" w:rsidRDefault="00590C32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C32">
        <w:rPr>
          <w:rFonts w:ascii="Times New Roman" w:hAnsi="Times New Roman" w:cs="Times New Roman"/>
          <w:sz w:val="24"/>
          <w:szCs w:val="24"/>
        </w:rPr>
        <w:t xml:space="preserve">VTU Nomination to the Board of Studies in Civil Engineering of SDM College of Engineering and Technology, </w:t>
      </w:r>
      <w:proofErr w:type="spellStart"/>
      <w:r w:rsidRPr="00590C32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590C32">
        <w:rPr>
          <w:rFonts w:ascii="Times New Roman" w:hAnsi="Times New Roman" w:cs="Times New Roman"/>
          <w:sz w:val="24"/>
          <w:szCs w:val="24"/>
        </w:rPr>
        <w:t>.</w:t>
      </w:r>
    </w:p>
    <w:p w:rsidR="009553F7" w:rsidRDefault="009553F7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Advisory, Organising and Technical committees of several International and National Conferences and workshops.</w:t>
      </w:r>
    </w:p>
    <w:p w:rsidR="00925573" w:rsidRDefault="00925573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Involved in Academic auditing of SDM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Tumkur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1733B" w:rsidRDefault="0011733B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 more than 75 invited talks.</w:t>
      </w:r>
    </w:p>
    <w:p w:rsidR="00C3194D" w:rsidRDefault="00C3194D" w:rsidP="00590C3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Reviewer for Journal of Construction and Building Materials, </w:t>
      </w:r>
      <w:r w:rsidRPr="00232BDD">
        <w:rPr>
          <w:rFonts w:ascii="Times New Roman" w:hAnsi="Times New Roman" w:cs="Times New Roman"/>
          <w:sz w:val="24"/>
          <w:szCs w:val="24"/>
        </w:rPr>
        <w:t>Environmental and Waste Management</w:t>
      </w:r>
      <w:r>
        <w:rPr>
          <w:rFonts w:ascii="Times New Roman" w:hAnsi="Times New Roman" w:cs="Times New Roman"/>
          <w:sz w:val="24"/>
          <w:szCs w:val="24"/>
        </w:rPr>
        <w:t>, Advances in Concrete Construction, Tall Buildings.</w:t>
      </w:r>
    </w:p>
    <w:p w:rsidR="00DE7DD6" w:rsidRPr="00D06CE9" w:rsidRDefault="0011733B" w:rsidP="00D06CE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11733B">
        <w:rPr>
          <w:rFonts w:ascii="Times New Roman" w:hAnsi="Times New Roman" w:cs="Times New Roman"/>
          <w:sz w:val="24"/>
          <w:szCs w:val="24"/>
        </w:rPr>
        <w:t>the prestigious Programme of Ministry of Education</w:t>
      </w:r>
      <w:proofErr w:type="gramStart"/>
      <w:r w:rsidRPr="0011733B">
        <w:rPr>
          <w:rFonts w:ascii="Times New Roman" w:hAnsi="Times New Roman" w:cs="Times New Roman"/>
          <w:sz w:val="24"/>
          <w:szCs w:val="24"/>
        </w:rPr>
        <w:t>,  Leadership</w:t>
      </w:r>
      <w:proofErr w:type="gramEnd"/>
      <w:r w:rsidRPr="0011733B">
        <w:rPr>
          <w:rFonts w:ascii="Times New Roman" w:hAnsi="Times New Roman" w:cs="Times New Roman"/>
          <w:sz w:val="24"/>
          <w:szCs w:val="24"/>
        </w:rPr>
        <w:t xml:space="preserve"> for Academicians </w:t>
      </w:r>
      <w:r>
        <w:rPr>
          <w:rFonts w:ascii="Times New Roman" w:hAnsi="Times New Roman" w:cs="Times New Roman"/>
          <w:sz w:val="24"/>
          <w:szCs w:val="24"/>
        </w:rPr>
        <w:t>Programme LEAP 2020, organized by IIT Kanpur.</w:t>
      </w:r>
    </w:p>
    <w:p w:rsidR="007D2D81" w:rsidRPr="00232BDD" w:rsidRDefault="007D2D81" w:rsidP="007D2D81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Sponsored R &amp; D Projects</w:t>
      </w:r>
    </w:p>
    <w:tbl>
      <w:tblPr>
        <w:tblW w:w="8748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977"/>
        <w:gridCol w:w="1134"/>
        <w:gridCol w:w="1559"/>
        <w:gridCol w:w="1067"/>
        <w:gridCol w:w="1299"/>
      </w:tblGrid>
      <w:tr w:rsidR="007D2D81" w:rsidRPr="004606EE" w:rsidTr="00D160F1">
        <w:trPr>
          <w:jc w:val="center"/>
        </w:trPr>
        <w:tc>
          <w:tcPr>
            <w:tcW w:w="712" w:type="dxa"/>
          </w:tcPr>
          <w:p w:rsidR="007D2D81" w:rsidRPr="004606EE" w:rsidRDefault="00D160F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2977" w:type="dxa"/>
          </w:tcPr>
          <w:p w:rsidR="007D2D81" w:rsidRPr="004606EE" w:rsidRDefault="007D2D8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Title of Project</w:t>
            </w:r>
          </w:p>
        </w:tc>
        <w:tc>
          <w:tcPr>
            <w:tcW w:w="1134" w:type="dxa"/>
          </w:tcPr>
          <w:p w:rsidR="007D2D81" w:rsidRPr="004606EE" w:rsidRDefault="007D2D8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559" w:type="dxa"/>
          </w:tcPr>
          <w:p w:rsidR="007D2D81" w:rsidRPr="004606EE" w:rsidRDefault="007D2D8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Financial Outlay</w:t>
            </w:r>
          </w:p>
        </w:tc>
        <w:tc>
          <w:tcPr>
            <w:tcW w:w="1067" w:type="dxa"/>
          </w:tcPr>
          <w:p w:rsidR="007D2D81" w:rsidRPr="004606EE" w:rsidRDefault="007D2D8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Year of start &amp; period</w:t>
            </w:r>
          </w:p>
        </w:tc>
        <w:tc>
          <w:tcPr>
            <w:tcW w:w="1299" w:type="dxa"/>
          </w:tcPr>
          <w:p w:rsidR="007D2D81" w:rsidRPr="004606EE" w:rsidRDefault="007D2D81" w:rsidP="003232A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</w:tr>
      <w:tr w:rsidR="007D2D81" w:rsidRPr="004606EE" w:rsidTr="00D160F1">
        <w:trPr>
          <w:trHeight w:val="4296"/>
          <w:jc w:val="center"/>
        </w:trPr>
        <w:tc>
          <w:tcPr>
            <w:tcW w:w="712" w:type="dxa"/>
          </w:tcPr>
          <w:p w:rsidR="007D2D81" w:rsidRPr="004606EE" w:rsidRDefault="007D2D81" w:rsidP="00D160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940" w:rsidRPr="004606EE" w:rsidRDefault="00022940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940" w:rsidRPr="004606EE" w:rsidRDefault="00022940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7D2D81" w:rsidRPr="004606EE" w:rsidRDefault="007D2D81" w:rsidP="00D160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D160F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2D81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 xml:space="preserve">Studies on characteristics of turbulence and dispersion of pollutants – </w:t>
            </w:r>
            <w:proofErr w:type="spellStart"/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mitigative</w:t>
            </w:r>
            <w:proofErr w:type="spellEnd"/>
            <w:r w:rsidRPr="004606EE">
              <w:rPr>
                <w:rFonts w:ascii="Times New Roman" w:hAnsi="Times New Roman" w:cs="Times New Roman"/>
                <w:sz w:val="20"/>
                <w:szCs w:val="20"/>
              </w:rPr>
              <w:t xml:space="preserve"> measur</w:t>
            </w:r>
            <w:r w:rsidR="00D160F1" w:rsidRPr="004606EE">
              <w:rPr>
                <w:rFonts w:ascii="Times New Roman" w:hAnsi="Times New Roman" w:cs="Times New Roman"/>
                <w:sz w:val="20"/>
                <w:szCs w:val="20"/>
              </w:rPr>
              <w:t>es, using wind tunnel facility.</w:t>
            </w:r>
          </w:p>
          <w:p w:rsidR="004606EE" w:rsidRPr="004606EE" w:rsidRDefault="004606EE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Evaluation of concrete and structural elements under fire loads.</w:t>
            </w:r>
          </w:p>
          <w:p w:rsidR="00022940" w:rsidRPr="004606EE" w:rsidRDefault="00022940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 xml:space="preserve">Feasibility studies on the application of wind tunnel for the study of </w:t>
            </w:r>
            <w:r w:rsidR="00D160F1" w:rsidRPr="004606EE">
              <w:rPr>
                <w:rFonts w:ascii="Times New Roman" w:hAnsi="Times New Roman" w:cs="Times New Roman"/>
                <w:sz w:val="20"/>
                <w:szCs w:val="20"/>
              </w:rPr>
              <w:t>flow characteristics over hill.</w:t>
            </w:r>
          </w:p>
          <w:p w:rsidR="004606EE" w:rsidRPr="004606EE" w:rsidRDefault="004606EE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Uncertainty and sensitivity analysis of the pushover method for RC framed structures with brick infill walls</w:t>
            </w:r>
          </w:p>
        </w:tc>
        <w:tc>
          <w:tcPr>
            <w:tcW w:w="1134" w:type="dxa"/>
          </w:tcPr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Ministry of HRD, GOI.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BRNS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940" w:rsidRPr="004606EE" w:rsidRDefault="00022940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BRNS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BRNS</w:t>
            </w:r>
          </w:p>
        </w:tc>
        <w:tc>
          <w:tcPr>
            <w:tcW w:w="1559" w:type="dxa"/>
          </w:tcPr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, 15,00,000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Rs.20,55,750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Rs.18,68,000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Rs.19,75,400</w:t>
            </w:r>
          </w:p>
        </w:tc>
        <w:tc>
          <w:tcPr>
            <w:tcW w:w="1067" w:type="dxa"/>
          </w:tcPr>
          <w:p w:rsidR="007D2D81" w:rsidRPr="004606EE" w:rsidRDefault="007D2D81" w:rsidP="007D2D8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Two years</w:t>
            </w:r>
          </w:p>
          <w:p w:rsidR="007D2D81" w:rsidRDefault="007D2D81" w:rsidP="00D160F1">
            <w:pPr>
              <w:tabs>
                <w:tab w:val="left" w:pos="288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D160F1">
            <w:pPr>
              <w:tabs>
                <w:tab w:val="left" w:pos="2880"/>
              </w:tabs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Three Years</w:t>
            </w:r>
          </w:p>
          <w:p w:rsidR="00022940" w:rsidRPr="004606EE" w:rsidRDefault="00022940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Three Years</w:t>
            </w: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7D2D81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7D2D81" w:rsidRPr="004606EE" w:rsidRDefault="007D2D81" w:rsidP="007D2D8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</w:p>
          <w:p w:rsidR="007D2D81" w:rsidRPr="004606EE" w:rsidRDefault="007D2D81" w:rsidP="007D2D8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</w:p>
        </w:tc>
        <w:tc>
          <w:tcPr>
            <w:tcW w:w="1299" w:type="dxa"/>
          </w:tcPr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6EE" w:rsidRPr="004606EE" w:rsidRDefault="004606EE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7D2D81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940" w:rsidRPr="004606EE" w:rsidRDefault="00022940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7D2D81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73" w:rsidRPr="004606EE" w:rsidRDefault="00653573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D81" w:rsidRPr="004606EE" w:rsidRDefault="007D2D81" w:rsidP="00653573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6EE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</w:tr>
    </w:tbl>
    <w:p w:rsidR="004606EE" w:rsidRDefault="004606EE" w:rsidP="00D160F1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F1" w:rsidRDefault="00D160F1" w:rsidP="00D160F1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Review</w:t>
      </w:r>
    </w:p>
    <w:p w:rsidR="00181265" w:rsidRPr="00D160F1" w:rsidRDefault="00C378BA" w:rsidP="00C378BA">
      <w:pPr>
        <w:tabs>
          <w:tab w:val="left" w:pos="2880"/>
        </w:tabs>
        <w:ind w:left="482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0B24" w:rsidRPr="00232BDD">
        <w:rPr>
          <w:rFonts w:ascii="Times New Roman" w:hAnsi="Times New Roman" w:cs="Times New Roman"/>
          <w:sz w:val="24"/>
          <w:szCs w:val="24"/>
        </w:rPr>
        <w:t xml:space="preserve">A text book on Open Channel Hydraulics, Published by Tata McGraw-Hill was reviewed during the recent new edition. </w:t>
      </w:r>
    </w:p>
    <w:p w:rsidR="00D160F1" w:rsidRPr="00232BDD" w:rsidRDefault="00C80A4C" w:rsidP="00D6559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Editorial</w:t>
      </w:r>
    </w:p>
    <w:p w:rsidR="00D160F1" w:rsidRDefault="00D160F1" w:rsidP="00D160F1">
      <w:pPr>
        <w:tabs>
          <w:tab w:val="left" w:pos="2880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0A4C" w:rsidRPr="00232BDD">
        <w:rPr>
          <w:rFonts w:ascii="Times New Roman" w:hAnsi="Times New Roman" w:cs="Times New Roman"/>
          <w:sz w:val="24"/>
          <w:szCs w:val="24"/>
        </w:rPr>
        <w:t xml:space="preserve">Editorial Board member for International Journal of Structural Fire Engineering, UK,    </w:t>
      </w:r>
      <w:proofErr w:type="spellStart"/>
      <w:r w:rsidR="00C80A4C" w:rsidRPr="00232BDD">
        <w:rPr>
          <w:rFonts w:ascii="Times New Roman" w:hAnsi="Times New Roman" w:cs="Times New Roman"/>
          <w:sz w:val="24"/>
          <w:szCs w:val="24"/>
        </w:rPr>
        <w:t>Inderscience</w:t>
      </w:r>
      <w:proofErr w:type="spellEnd"/>
      <w:r w:rsidR="00C80A4C" w:rsidRPr="00232BDD">
        <w:rPr>
          <w:rFonts w:ascii="Times New Roman" w:hAnsi="Times New Roman" w:cs="Times New Roman"/>
          <w:sz w:val="24"/>
          <w:szCs w:val="24"/>
        </w:rPr>
        <w:t xml:space="preserve"> Publishing, from 2010.</w:t>
      </w:r>
    </w:p>
    <w:p w:rsidR="00D160F1" w:rsidRPr="00D160F1" w:rsidRDefault="00D160F1" w:rsidP="00D160F1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0F1" w:rsidRDefault="00D160F1" w:rsidP="00D160F1">
      <w:pPr>
        <w:tabs>
          <w:tab w:val="left" w:pos="2880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0A4C" w:rsidRPr="00232BDD">
        <w:rPr>
          <w:rFonts w:ascii="Times New Roman" w:hAnsi="Times New Roman" w:cs="Times New Roman"/>
          <w:sz w:val="24"/>
          <w:szCs w:val="24"/>
        </w:rPr>
        <w:t xml:space="preserve">Editorial Board member for American Journal of Civil Engineering and Architecture, Science and Education Publishing, from </w:t>
      </w:r>
      <w:r w:rsidR="00D6559A" w:rsidRPr="00232BDD">
        <w:rPr>
          <w:rFonts w:ascii="Times New Roman" w:hAnsi="Times New Roman" w:cs="Times New Roman"/>
          <w:sz w:val="24"/>
          <w:szCs w:val="24"/>
        </w:rPr>
        <w:t>2014</w:t>
      </w:r>
      <w:r w:rsidR="00AF4F9C" w:rsidRPr="00232BDD">
        <w:rPr>
          <w:rFonts w:ascii="Times New Roman" w:hAnsi="Times New Roman" w:cs="Times New Roman"/>
          <w:sz w:val="24"/>
          <w:szCs w:val="24"/>
        </w:rPr>
        <w:t>.</w:t>
      </w:r>
    </w:p>
    <w:p w:rsidR="00D160F1" w:rsidRDefault="00D160F1" w:rsidP="00D160F1">
      <w:pPr>
        <w:tabs>
          <w:tab w:val="left" w:pos="2880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</w:p>
    <w:p w:rsidR="009E4E41" w:rsidRDefault="00D160F1" w:rsidP="00D160F1">
      <w:pPr>
        <w:tabs>
          <w:tab w:val="left" w:pos="2880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4E41" w:rsidRPr="00232BDD">
        <w:rPr>
          <w:rFonts w:ascii="Times New Roman" w:hAnsi="Times New Roman" w:cs="Times New Roman"/>
          <w:sz w:val="24"/>
          <w:szCs w:val="24"/>
        </w:rPr>
        <w:t xml:space="preserve">Editorial Board member for International Journal of Forensic Engineering, UK., </w:t>
      </w:r>
      <w:proofErr w:type="spellStart"/>
      <w:r w:rsidR="009E4E41" w:rsidRPr="00232BDD">
        <w:rPr>
          <w:rFonts w:ascii="Times New Roman" w:hAnsi="Times New Roman" w:cs="Times New Roman"/>
          <w:sz w:val="24"/>
          <w:szCs w:val="24"/>
        </w:rPr>
        <w:t>Inderscience</w:t>
      </w:r>
      <w:proofErr w:type="spellEnd"/>
      <w:r w:rsidR="009E4E41" w:rsidRPr="00232BDD">
        <w:rPr>
          <w:rFonts w:ascii="Times New Roman" w:hAnsi="Times New Roman" w:cs="Times New Roman"/>
          <w:sz w:val="24"/>
          <w:szCs w:val="24"/>
        </w:rPr>
        <w:t xml:space="preserve"> Publishing, from 2016.</w:t>
      </w:r>
    </w:p>
    <w:p w:rsidR="00D160F1" w:rsidRPr="00232BDD" w:rsidRDefault="00D160F1" w:rsidP="00D160F1">
      <w:pPr>
        <w:tabs>
          <w:tab w:val="left" w:pos="2880"/>
        </w:tabs>
        <w:spacing w:after="0" w:line="240" w:lineRule="auto"/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</w:p>
    <w:p w:rsidR="00D160F1" w:rsidRPr="00232BDD" w:rsidRDefault="00AF4F9C" w:rsidP="00AF4F9C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Details  of Students Guidance</w:t>
      </w:r>
    </w:p>
    <w:p w:rsidR="00AF4F9C" w:rsidRPr="00232BDD" w:rsidRDefault="00D160F1" w:rsidP="00AF4F9C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AF4F9C" w:rsidRPr="00232BDD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="00AF4F9C" w:rsidRPr="00232BDD">
        <w:rPr>
          <w:rFonts w:ascii="Times New Roman" w:hAnsi="Times New Roman" w:cs="Times New Roman"/>
          <w:b/>
          <w:sz w:val="24"/>
          <w:szCs w:val="24"/>
        </w:rPr>
        <w:t xml:space="preserve"> D – </w:t>
      </w:r>
      <w:r w:rsidR="003704AD">
        <w:rPr>
          <w:rFonts w:ascii="Times New Roman" w:hAnsi="Times New Roman" w:cs="Times New Roman"/>
          <w:color w:val="FF0000"/>
          <w:sz w:val="24"/>
          <w:szCs w:val="24"/>
        </w:rPr>
        <w:t>Seven</w:t>
      </w:r>
      <w:r w:rsidR="00B238A2">
        <w:rPr>
          <w:rFonts w:ascii="Times New Roman" w:hAnsi="Times New Roman" w:cs="Times New Roman"/>
          <w:sz w:val="24"/>
          <w:szCs w:val="24"/>
        </w:rPr>
        <w:t xml:space="preserve"> awarded, </w:t>
      </w:r>
      <w:r w:rsidR="00B238A2" w:rsidRPr="00B238A2">
        <w:rPr>
          <w:rFonts w:ascii="Times New Roman" w:hAnsi="Times New Roman" w:cs="Times New Roman"/>
          <w:color w:val="FF0000"/>
          <w:sz w:val="24"/>
          <w:szCs w:val="24"/>
        </w:rPr>
        <w:t>three</w:t>
      </w:r>
      <w:r w:rsidR="00AF4F9C" w:rsidRPr="00232BDD">
        <w:rPr>
          <w:rFonts w:ascii="Times New Roman" w:hAnsi="Times New Roman" w:cs="Times New Roman"/>
          <w:sz w:val="24"/>
          <w:szCs w:val="24"/>
        </w:rPr>
        <w:t xml:space="preserve"> on</w:t>
      </w:r>
      <w:r w:rsidR="00AB0969" w:rsidRPr="00232BDD">
        <w:rPr>
          <w:rFonts w:ascii="Times New Roman" w:hAnsi="Times New Roman" w:cs="Times New Roman"/>
          <w:sz w:val="24"/>
          <w:szCs w:val="24"/>
        </w:rPr>
        <w:t xml:space="preserve"> </w:t>
      </w:r>
      <w:r w:rsidR="00AF4F9C" w:rsidRPr="00232BDD">
        <w:rPr>
          <w:rFonts w:ascii="Times New Roman" w:hAnsi="Times New Roman" w:cs="Times New Roman"/>
          <w:sz w:val="24"/>
          <w:szCs w:val="24"/>
        </w:rPr>
        <w:t>going.</w:t>
      </w:r>
    </w:p>
    <w:p w:rsidR="00AF4F9C" w:rsidRPr="00232BDD" w:rsidRDefault="00D160F1" w:rsidP="00AF4F9C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AF4F9C" w:rsidRPr="00232BDD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="00AF4F9C" w:rsidRPr="00232B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F4F9C" w:rsidRPr="00232BDD">
        <w:rPr>
          <w:rFonts w:ascii="Times New Roman" w:hAnsi="Times New Roman" w:cs="Times New Roman"/>
          <w:sz w:val="24"/>
          <w:szCs w:val="24"/>
        </w:rPr>
        <w:t xml:space="preserve"> </w:t>
      </w:r>
      <w:r w:rsidR="003704AD">
        <w:rPr>
          <w:rFonts w:ascii="Times New Roman" w:hAnsi="Times New Roman" w:cs="Times New Roman"/>
          <w:sz w:val="24"/>
          <w:szCs w:val="24"/>
        </w:rPr>
        <w:t>62</w:t>
      </w:r>
      <w:r w:rsidR="00981EC4" w:rsidRPr="00232BDD">
        <w:rPr>
          <w:rFonts w:ascii="Times New Roman" w:hAnsi="Times New Roman" w:cs="Times New Roman"/>
          <w:sz w:val="24"/>
          <w:szCs w:val="24"/>
        </w:rPr>
        <w:t xml:space="preserve"> Students.</w:t>
      </w:r>
    </w:p>
    <w:p w:rsidR="003704AD" w:rsidRPr="00232BDD" w:rsidRDefault="00D160F1" w:rsidP="00AF4F9C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F4F9C" w:rsidRPr="00232BDD">
        <w:rPr>
          <w:rFonts w:ascii="Times New Roman" w:hAnsi="Times New Roman" w:cs="Times New Roman"/>
          <w:b/>
          <w:sz w:val="24"/>
          <w:szCs w:val="24"/>
        </w:rPr>
        <w:t>B.</w:t>
      </w:r>
      <w:r w:rsidR="0098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F9C" w:rsidRPr="00232BDD">
        <w:rPr>
          <w:rFonts w:ascii="Times New Roman" w:hAnsi="Times New Roman" w:cs="Times New Roman"/>
          <w:b/>
          <w:sz w:val="24"/>
          <w:szCs w:val="24"/>
        </w:rPr>
        <w:t xml:space="preserve">Tech </w:t>
      </w:r>
      <w:r w:rsidR="00C22C8F" w:rsidRPr="00232BDD">
        <w:rPr>
          <w:rFonts w:ascii="Times New Roman" w:hAnsi="Times New Roman" w:cs="Times New Roman"/>
          <w:b/>
          <w:sz w:val="24"/>
          <w:szCs w:val="24"/>
        </w:rPr>
        <w:t>–</w:t>
      </w:r>
      <w:r w:rsidR="00AF4F9C" w:rsidRPr="00232BDD">
        <w:rPr>
          <w:rFonts w:ascii="Times New Roman" w:hAnsi="Times New Roman" w:cs="Times New Roman"/>
          <w:sz w:val="24"/>
          <w:szCs w:val="24"/>
        </w:rPr>
        <w:t xml:space="preserve"> </w:t>
      </w:r>
      <w:r w:rsidR="003704AD">
        <w:rPr>
          <w:rFonts w:ascii="Times New Roman" w:hAnsi="Times New Roman" w:cs="Times New Roman"/>
          <w:sz w:val="24"/>
          <w:szCs w:val="24"/>
        </w:rPr>
        <w:t>40</w:t>
      </w:r>
      <w:r w:rsidR="00C22C8F" w:rsidRPr="00232BDD">
        <w:rPr>
          <w:rFonts w:ascii="Times New Roman" w:hAnsi="Times New Roman" w:cs="Times New Roman"/>
          <w:sz w:val="24"/>
          <w:szCs w:val="24"/>
        </w:rPr>
        <w:t xml:space="preserve"> Batches.</w:t>
      </w:r>
    </w:p>
    <w:p w:rsidR="00D06CE9" w:rsidRDefault="00D06CE9" w:rsidP="000778C1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F1" w:rsidRPr="00232BDD" w:rsidRDefault="000778C1" w:rsidP="000778C1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lastRenderedPageBreak/>
        <w:t>Books authored</w:t>
      </w:r>
    </w:p>
    <w:p w:rsidR="003704AD" w:rsidRPr="003704AD" w:rsidRDefault="00D160F1" w:rsidP="003704AD">
      <w:pPr>
        <w:tabs>
          <w:tab w:val="left" w:pos="2880"/>
        </w:tabs>
        <w:ind w:left="482" w:hanging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78C1" w:rsidRPr="00232BDD">
        <w:rPr>
          <w:rFonts w:ascii="Times New Roman" w:hAnsi="Times New Roman" w:cs="Times New Roman"/>
          <w:sz w:val="24"/>
          <w:szCs w:val="24"/>
        </w:rPr>
        <w:t xml:space="preserve">Shelter effect of porous wind fences – 2011-72 Pages, by </w:t>
      </w:r>
      <w:proofErr w:type="spellStart"/>
      <w:r w:rsidR="000778C1" w:rsidRPr="00232BDD">
        <w:rPr>
          <w:rFonts w:ascii="Times New Roman" w:hAnsi="Times New Roman" w:cs="Times New Roman"/>
          <w:sz w:val="24"/>
          <w:szCs w:val="24"/>
        </w:rPr>
        <w:t>Prashanth</w:t>
      </w:r>
      <w:proofErr w:type="spellEnd"/>
      <w:r w:rsidR="000778C1" w:rsidRPr="00232BDD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="000778C1" w:rsidRPr="00232BDD">
        <w:rPr>
          <w:rFonts w:ascii="Times New Roman" w:hAnsi="Times New Roman" w:cs="Times New Roman"/>
          <w:sz w:val="24"/>
          <w:szCs w:val="24"/>
        </w:rPr>
        <w:t>Pruthviraj</w:t>
      </w:r>
      <w:proofErr w:type="spellEnd"/>
      <w:r w:rsidR="000778C1" w:rsidRPr="00232BDD">
        <w:rPr>
          <w:rFonts w:ascii="Times New Roman" w:hAnsi="Times New Roman" w:cs="Times New Roman"/>
          <w:sz w:val="24"/>
          <w:szCs w:val="24"/>
        </w:rPr>
        <w:t xml:space="preserve"> U and </w:t>
      </w:r>
      <w:proofErr w:type="spellStart"/>
      <w:r w:rsidR="000778C1" w:rsidRPr="00232BDD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="000778C1" w:rsidRPr="00232BDD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="000778C1" w:rsidRPr="00232BDD">
        <w:rPr>
          <w:rFonts w:ascii="Times New Roman" w:hAnsi="Times New Roman" w:cs="Times New Roman"/>
          <w:b/>
          <w:sz w:val="24"/>
          <w:szCs w:val="24"/>
        </w:rPr>
        <w:t>Yaragal</w:t>
      </w:r>
      <w:proofErr w:type="spellEnd"/>
      <w:r w:rsidR="000778C1" w:rsidRPr="00232BDD">
        <w:rPr>
          <w:rFonts w:ascii="Times New Roman" w:hAnsi="Times New Roman" w:cs="Times New Roman"/>
          <w:sz w:val="24"/>
          <w:szCs w:val="24"/>
        </w:rPr>
        <w:t>, Google book, ISBN 3846540455, 9783846540459</w:t>
      </w:r>
      <w:r w:rsidR="00002905" w:rsidRPr="00232BDD">
        <w:rPr>
          <w:rFonts w:ascii="Times New Roman" w:hAnsi="Times New Roman" w:cs="Times New Roman"/>
          <w:sz w:val="24"/>
          <w:szCs w:val="24"/>
        </w:rPr>
        <w:t>.</w:t>
      </w:r>
    </w:p>
    <w:p w:rsidR="003704AD" w:rsidRPr="00C3194D" w:rsidRDefault="003704AD" w:rsidP="00C3194D">
      <w:pPr>
        <w:ind w:left="482" w:hanging="4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704AD">
        <w:rPr>
          <w:rFonts w:ascii="Times New Roman" w:hAnsi="Times New Roman" w:cs="Times New Roman"/>
          <w:sz w:val="24"/>
          <w:szCs w:val="24"/>
        </w:rPr>
        <w:t>Manual for Deconstruction Towards Recovery and Utilization of Construction and Demolition Waste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704AD">
        <w:rPr>
          <w:rFonts w:ascii="Times New Roman" w:hAnsi="Times New Roman" w:cs="Times New Roman"/>
          <w:sz w:val="24"/>
          <w:szCs w:val="24"/>
        </w:rPr>
        <w:t xml:space="preserve">Published by </w:t>
      </w:r>
      <w:proofErr w:type="spellStart"/>
      <w:r w:rsidRPr="003704AD">
        <w:rPr>
          <w:rFonts w:ascii="Times New Roman" w:hAnsi="Times New Roman" w:cs="Times New Roman"/>
          <w:sz w:val="24"/>
          <w:szCs w:val="24"/>
        </w:rPr>
        <w:t>giZ</w:t>
      </w:r>
      <w:proofErr w:type="spellEnd"/>
      <w:r w:rsidRPr="003704AD">
        <w:rPr>
          <w:rFonts w:ascii="Times New Roman" w:hAnsi="Times New Roman" w:cs="Times New Roman"/>
          <w:sz w:val="24"/>
          <w:szCs w:val="24"/>
        </w:rPr>
        <w:t xml:space="preserve"> on behalf of Federal Ministry for the Environment, Nature Conservation, Building and Nuclear Safety of the Federal Republic of Germany, May 2017.</w:t>
      </w:r>
    </w:p>
    <w:p w:rsidR="009E4E41" w:rsidRPr="00232BDD" w:rsidRDefault="00002905" w:rsidP="00002905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Experience in administrative positions, curriculum and lab dev</w:t>
      </w:r>
      <w:r w:rsidR="00C3194D">
        <w:rPr>
          <w:rFonts w:ascii="Times New Roman" w:hAnsi="Times New Roman" w:cs="Times New Roman"/>
          <w:b/>
          <w:sz w:val="24"/>
          <w:szCs w:val="24"/>
        </w:rPr>
        <w:t>elopment, and student welfare</w:t>
      </w:r>
    </w:p>
    <w:p w:rsidR="00002905" w:rsidRPr="00232BDD" w:rsidRDefault="00002905" w:rsidP="00C378B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Administrative positions</w:t>
      </w:r>
    </w:p>
    <w:p w:rsidR="00B238A2" w:rsidRPr="008734E7" w:rsidRDefault="00B238A2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34E7">
        <w:rPr>
          <w:rFonts w:ascii="Times New Roman" w:hAnsi="Times New Roman" w:cs="Times New Roman"/>
          <w:sz w:val="24"/>
          <w:szCs w:val="24"/>
        </w:rPr>
        <w:t>Dean (Planning &amp; Development) from 1</w:t>
      </w:r>
      <w:r w:rsidRPr="008734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734E7">
        <w:rPr>
          <w:rFonts w:ascii="Times New Roman" w:hAnsi="Times New Roman" w:cs="Times New Roman"/>
          <w:sz w:val="24"/>
          <w:szCs w:val="24"/>
        </w:rPr>
        <w:t xml:space="preserve"> August 2018</w:t>
      </w:r>
      <w:r w:rsidR="008734E7" w:rsidRPr="008734E7">
        <w:rPr>
          <w:rFonts w:ascii="Times New Roman" w:hAnsi="Times New Roman" w:cs="Times New Roman"/>
          <w:sz w:val="24"/>
          <w:szCs w:val="24"/>
        </w:rPr>
        <w:t xml:space="preserve"> to 31</w:t>
      </w:r>
      <w:r w:rsidR="008734E7" w:rsidRPr="008734E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34E7" w:rsidRPr="008734E7">
        <w:rPr>
          <w:rFonts w:ascii="Times New Roman" w:hAnsi="Times New Roman" w:cs="Times New Roman"/>
          <w:sz w:val="24"/>
          <w:szCs w:val="24"/>
        </w:rPr>
        <w:t xml:space="preserve"> July 2021.</w:t>
      </w:r>
    </w:p>
    <w:p w:rsidR="00B238A2" w:rsidRDefault="00B238A2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Centre for Disaster Risk Reduction from June 2016 to May 2018.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Associate Dean (Academic) from January 2011 to May 2014.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D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in charge for the Central Seat Allocation Board – 2013 (CSAB-2013)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Coordinated 2012 curriculum revision workshop.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Coordinated Annual Convocations, 8th, 9th, 10th and 11th as Event Manager.</w:t>
      </w:r>
    </w:p>
    <w:p w:rsidR="00002905" w:rsidRPr="00985AE3" w:rsidRDefault="00002905" w:rsidP="00985AE3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Coordinated for completing online NBA documents for all nine UG programmes.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Senate Member since 2011 to date.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Involved in various capacities for success of DASA – Member of DASA implementation committee, Publicity committee and Applications Scrutiny committee, for 2011 to 2014 admissions.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Doctoral Thesis Assessment Committee Member for several NITK students.</w:t>
      </w:r>
    </w:p>
    <w:p w:rsidR="00002905" w:rsidRPr="00232BDD" w:rsidRDefault="00985AE3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02905" w:rsidRPr="00232BDD">
        <w:rPr>
          <w:rFonts w:ascii="Times New Roman" w:hAnsi="Times New Roman" w:cs="Times New Roman"/>
          <w:sz w:val="24"/>
          <w:szCs w:val="24"/>
        </w:rPr>
        <w:t>aintenance warden of NITK hostels for two years [2000-2002].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Faculty In</w:t>
      </w:r>
      <w:r w:rsidR="004606EE">
        <w:rPr>
          <w:rFonts w:ascii="Times New Roman" w:hAnsi="Times New Roman" w:cs="Times New Roman"/>
          <w:sz w:val="24"/>
          <w:szCs w:val="24"/>
        </w:rPr>
        <w:t>-</w:t>
      </w:r>
      <w:r w:rsidRPr="00232BDD">
        <w:rPr>
          <w:rFonts w:ascii="Times New Roman" w:hAnsi="Times New Roman" w:cs="Times New Roman"/>
          <w:sz w:val="24"/>
          <w:szCs w:val="24"/>
        </w:rPr>
        <w:t>charge of Water Supply and Systems for five years [2005-2010].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Member of various committees constituted by The Director / H.O.D during visits of expert committee members from NBA, AICTE, MHRD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the institute from time to time.</w:t>
      </w:r>
    </w:p>
    <w:p w:rsidR="00002905" w:rsidRPr="00232BDD" w:rsidRDefault="00002905" w:rsidP="00F900EE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Nine member committee constituted for drafting the Vision and Mission statement for the Institute.</w:t>
      </w:r>
    </w:p>
    <w:p w:rsidR="00022940" w:rsidRPr="00232BDD" w:rsidRDefault="00002905" w:rsidP="00002905">
      <w:pPr>
        <w:pStyle w:val="ListParagraph"/>
        <w:numPr>
          <w:ilvl w:val="0"/>
          <w:numId w:val="36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Member of Institute Master Plan Committee. </w:t>
      </w:r>
    </w:p>
    <w:p w:rsidR="00002905" w:rsidRPr="00232BDD" w:rsidRDefault="00F900EE" w:rsidP="00002905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Curriculum and laboratory development</w:t>
      </w:r>
    </w:p>
    <w:p w:rsidR="00002905" w:rsidRPr="00232BDD" w:rsidRDefault="00002905" w:rsidP="00F900EE">
      <w:pPr>
        <w:pStyle w:val="ListParagraph"/>
        <w:numPr>
          <w:ilvl w:val="0"/>
          <w:numId w:val="37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Active participation in cu</w:t>
      </w:r>
      <w:r w:rsidR="00C3194D">
        <w:rPr>
          <w:rFonts w:ascii="Times New Roman" w:hAnsi="Times New Roman" w:cs="Times New Roman"/>
          <w:sz w:val="24"/>
          <w:szCs w:val="24"/>
        </w:rPr>
        <w:t xml:space="preserve">rriculum revision workshops and </w:t>
      </w:r>
      <w:r w:rsidRPr="00232BDD">
        <w:rPr>
          <w:rFonts w:ascii="Times New Roman" w:hAnsi="Times New Roman" w:cs="Times New Roman"/>
          <w:sz w:val="24"/>
          <w:szCs w:val="24"/>
        </w:rPr>
        <w:t>meeting</w:t>
      </w:r>
      <w:r w:rsidR="00C3194D">
        <w:rPr>
          <w:rFonts w:ascii="Times New Roman" w:hAnsi="Times New Roman" w:cs="Times New Roman"/>
          <w:sz w:val="24"/>
          <w:szCs w:val="24"/>
        </w:rPr>
        <w:t>s.</w:t>
      </w:r>
    </w:p>
    <w:p w:rsidR="00002905" w:rsidRPr="00232BDD" w:rsidRDefault="00002905" w:rsidP="00F900EE">
      <w:pPr>
        <w:pStyle w:val="ListParagraph"/>
        <w:numPr>
          <w:ilvl w:val="0"/>
          <w:numId w:val="37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Involved in </w:t>
      </w:r>
      <w:proofErr w:type="spellStart"/>
      <w:r w:rsidRPr="00232BDD">
        <w:rPr>
          <w:rFonts w:ascii="Times New Roman" w:hAnsi="Times New Roman" w:cs="Times New Roman"/>
          <w:sz w:val="24"/>
          <w:szCs w:val="24"/>
        </w:rPr>
        <w:t>on</w:t>
      </w:r>
      <w:r w:rsidR="00D84B5D">
        <w:rPr>
          <w:rFonts w:ascii="Times New Roman" w:hAnsi="Times New Roman" w:cs="Times New Roman"/>
          <w:sz w:val="24"/>
          <w:szCs w:val="24"/>
        </w:rPr>
        <w:t xml:space="preserve"> </w:t>
      </w:r>
      <w:r w:rsidRPr="00232BDD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32BDD">
        <w:rPr>
          <w:rFonts w:ascii="Times New Roman" w:hAnsi="Times New Roman" w:cs="Times New Roman"/>
          <w:sz w:val="24"/>
          <w:szCs w:val="24"/>
        </w:rPr>
        <w:t xml:space="preserve"> research work in allied fields of interest and laboratory development.</w:t>
      </w:r>
    </w:p>
    <w:p w:rsidR="00002905" w:rsidRPr="00232BDD" w:rsidRDefault="00002905" w:rsidP="00F900EE">
      <w:pPr>
        <w:pStyle w:val="ListParagraph"/>
        <w:numPr>
          <w:ilvl w:val="0"/>
          <w:numId w:val="37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Has worked for four years as Time Table In-charge and coordinated with Head of the department in workload distribution and planning of classes.</w:t>
      </w:r>
    </w:p>
    <w:p w:rsidR="00002905" w:rsidRPr="00232BDD" w:rsidRDefault="00002905" w:rsidP="00F900EE">
      <w:pPr>
        <w:pStyle w:val="ListParagraph"/>
        <w:numPr>
          <w:ilvl w:val="0"/>
          <w:numId w:val="37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To assist HOD in preparation of annual report and other reports as and when desired by AICTE, MHRD, NBA etc.</w:t>
      </w:r>
    </w:p>
    <w:p w:rsidR="00002905" w:rsidRPr="00232BDD" w:rsidRDefault="00002905" w:rsidP="002304A7">
      <w:pPr>
        <w:pStyle w:val="ListParagraph"/>
        <w:numPr>
          <w:ilvl w:val="0"/>
          <w:numId w:val="37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In-charge of Survey Laboratory Development.</w:t>
      </w:r>
    </w:p>
    <w:p w:rsidR="00D06CE9" w:rsidRDefault="00D06CE9" w:rsidP="00F900EE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EE" w:rsidRPr="00232BDD" w:rsidRDefault="00F900EE" w:rsidP="00F900EE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lastRenderedPageBreak/>
        <w:t>Student welfare</w:t>
      </w:r>
    </w:p>
    <w:p w:rsidR="00002905" w:rsidRPr="00232BDD" w:rsidRDefault="00002905" w:rsidP="00F900EE">
      <w:pPr>
        <w:pStyle w:val="ListParagraph"/>
        <w:numPr>
          <w:ilvl w:val="0"/>
          <w:numId w:val="38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Actively involved in undergraduate and post graduate student counselling.</w:t>
      </w:r>
    </w:p>
    <w:p w:rsidR="00002905" w:rsidRPr="00232BDD" w:rsidRDefault="00002905" w:rsidP="00F900EE">
      <w:pPr>
        <w:pStyle w:val="ListParagraph"/>
        <w:numPr>
          <w:ilvl w:val="0"/>
          <w:numId w:val="38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 xml:space="preserve">Staff convenor of Institution </w:t>
      </w:r>
      <w:proofErr w:type="gramStart"/>
      <w:r w:rsidRPr="00232BDD">
        <w:rPr>
          <w:rFonts w:ascii="Times New Roman" w:hAnsi="Times New Roman" w:cs="Times New Roman"/>
          <w:sz w:val="24"/>
          <w:szCs w:val="24"/>
        </w:rPr>
        <w:t xml:space="preserve">of </w:t>
      </w:r>
      <w:r w:rsidR="00D06CE9">
        <w:rPr>
          <w:rFonts w:ascii="Times New Roman" w:hAnsi="Times New Roman" w:cs="Times New Roman"/>
          <w:sz w:val="24"/>
          <w:szCs w:val="24"/>
        </w:rPr>
        <w:t xml:space="preserve"> </w:t>
      </w:r>
      <w:r w:rsidRPr="00232BDD">
        <w:rPr>
          <w:rFonts w:ascii="Times New Roman" w:hAnsi="Times New Roman" w:cs="Times New Roman"/>
          <w:sz w:val="24"/>
          <w:szCs w:val="24"/>
        </w:rPr>
        <w:t>Engineers</w:t>
      </w:r>
      <w:proofErr w:type="gramEnd"/>
      <w:r w:rsidRPr="00232BDD">
        <w:rPr>
          <w:rFonts w:ascii="Times New Roman" w:hAnsi="Times New Roman" w:cs="Times New Roman"/>
          <w:sz w:val="24"/>
          <w:szCs w:val="24"/>
        </w:rPr>
        <w:t xml:space="preserve"> Student’s Local Chapter.</w:t>
      </w:r>
    </w:p>
    <w:p w:rsidR="007D5402" w:rsidRPr="00C3194D" w:rsidRDefault="00002905" w:rsidP="00002905">
      <w:pPr>
        <w:pStyle w:val="ListParagraph"/>
        <w:numPr>
          <w:ilvl w:val="0"/>
          <w:numId w:val="38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Worked as Vice-Chairman and Treasurer of Civil Engineering Association for a period of three years.</w:t>
      </w:r>
    </w:p>
    <w:p w:rsidR="00002905" w:rsidRPr="00232BDD" w:rsidRDefault="00F900EE" w:rsidP="00002905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</w:p>
    <w:p w:rsidR="00002905" w:rsidRPr="00232BDD" w:rsidRDefault="00912807" w:rsidP="00F900EE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94D">
        <w:rPr>
          <w:rFonts w:ascii="Times New Roman" w:hAnsi="Times New Roman" w:cs="Times New Roman"/>
          <w:color w:val="FF0000"/>
          <w:sz w:val="24"/>
          <w:szCs w:val="24"/>
        </w:rPr>
        <w:t>Fellow</w:t>
      </w:r>
      <w:r>
        <w:rPr>
          <w:rFonts w:ascii="Times New Roman" w:hAnsi="Times New Roman" w:cs="Times New Roman"/>
          <w:sz w:val="24"/>
          <w:szCs w:val="24"/>
        </w:rPr>
        <w:t xml:space="preserve"> Institution of  Engineers  India</w:t>
      </w:r>
    </w:p>
    <w:p w:rsidR="00002905" w:rsidRPr="00232BDD" w:rsidRDefault="00002905" w:rsidP="00F900EE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of the Association of Structural Rehabilitation</w:t>
      </w:r>
    </w:p>
    <w:p w:rsidR="00002905" w:rsidRPr="00232BDD" w:rsidRDefault="00002905" w:rsidP="00F900EE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of Construction Materials and Technologies</w:t>
      </w:r>
    </w:p>
    <w:p w:rsidR="00002905" w:rsidRPr="00232BDD" w:rsidRDefault="00002905" w:rsidP="00F900EE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Indian Society for Technical Education</w:t>
      </w:r>
    </w:p>
    <w:p w:rsidR="00002905" w:rsidRPr="00232BDD" w:rsidRDefault="00002905" w:rsidP="00F900EE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Indian Society for Wind Engineering</w:t>
      </w:r>
    </w:p>
    <w:p w:rsidR="00002905" w:rsidRPr="00912807" w:rsidRDefault="00912807" w:rsidP="00912807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of the Association of Consulting Civil Engineering</w:t>
      </w:r>
    </w:p>
    <w:p w:rsidR="00AB0969" w:rsidRPr="00C378BA" w:rsidRDefault="00002905" w:rsidP="00C378BA">
      <w:pPr>
        <w:pStyle w:val="ListParagraph"/>
        <w:numPr>
          <w:ilvl w:val="0"/>
          <w:numId w:val="40"/>
        </w:num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BDD">
        <w:rPr>
          <w:rFonts w:ascii="Times New Roman" w:hAnsi="Times New Roman" w:cs="Times New Roman"/>
          <w:sz w:val="24"/>
          <w:szCs w:val="24"/>
        </w:rPr>
        <w:t>Member International Society for Hydraulic Research</w:t>
      </w:r>
      <w:r w:rsidR="00F900EE" w:rsidRPr="00232BDD">
        <w:rPr>
          <w:rFonts w:ascii="Times New Roman" w:hAnsi="Times New Roman" w:cs="Times New Roman"/>
          <w:sz w:val="24"/>
          <w:szCs w:val="24"/>
        </w:rPr>
        <w:t>.</w:t>
      </w:r>
    </w:p>
    <w:p w:rsidR="00F900EE" w:rsidRPr="00232BDD" w:rsidRDefault="00F900EE" w:rsidP="00F900EE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DD">
        <w:rPr>
          <w:rFonts w:ascii="Times New Roman" w:hAnsi="Times New Roman" w:cs="Times New Roman"/>
          <w:b/>
          <w:sz w:val="24"/>
          <w:szCs w:val="24"/>
        </w:rPr>
        <w:t>Countries visited</w:t>
      </w:r>
    </w:p>
    <w:tbl>
      <w:tblPr>
        <w:tblW w:w="0" w:type="auto"/>
        <w:jc w:val="center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34"/>
        <w:gridCol w:w="4390"/>
        <w:gridCol w:w="2020"/>
      </w:tblGrid>
      <w:tr w:rsidR="00F900EE" w:rsidRPr="00232BDD" w:rsidTr="00C378BA">
        <w:trPr>
          <w:trHeight w:val="698"/>
          <w:jc w:val="center"/>
        </w:trPr>
        <w:tc>
          <w:tcPr>
            <w:tcW w:w="596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34" w:type="dxa"/>
          </w:tcPr>
          <w:p w:rsidR="00F900EE" w:rsidRPr="00232BDD" w:rsidRDefault="00F900EE" w:rsidP="00C378BA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Country visited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b/>
                <w:sz w:val="24"/>
                <w:szCs w:val="24"/>
              </w:rPr>
              <w:t>Year and Place</w:t>
            </w:r>
          </w:p>
        </w:tc>
      </w:tr>
      <w:tr w:rsidR="00ED5964" w:rsidRPr="00232BDD" w:rsidTr="00C378BA">
        <w:trPr>
          <w:jc w:val="center"/>
        </w:trPr>
        <w:tc>
          <w:tcPr>
            <w:tcW w:w="596" w:type="dxa"/>
          </w:tcPr>
          <w:p w:rsidR="00ED5964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ED5964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390" w:type="dxa"/>
          </w:tcPr>
          <w:p w:rsidR="00ED5964" w:rsidRPr="00232BDD" w:rsidRDefault="00ED5964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present a technical paper during, the </w:t>
            </w:r>
            <w:r w:rsidRPr="002E377A">
              <w:rPr>
                <w:rFonts w:ascii="Times New Roman" w:hAnsi="Times New Roman" w:cs="Times New Roman"/>
                <w:sz w:val="24"/>
                <w:szCs w:val="24"/>
              </w:rPr>
              <w:t>7th International Colloquium on Performance, Protection and Strengthening of Structures Under Extreme Loading and Events, PROTECT 2019.</w:t>
            </w:r>
          </w:p>
        </w:tc>
        <w:tc>
          <w:tcPr>
            <w:tcW w:w="2020" w:type="dxa"/>
          </w:tcPr>
          <w:p w:rsidR="00ED5964" w:rsidRDefault="00ED5964" w:rsidP="00ED5964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 16-17</w:t>
            </w:r>
            <w:r w:rsidRPr="00ED5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ED5964" w:rsidRPr="00232BDD" w:rsidRDefault="00ED5964" w:rsidP="00ED5964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77A">
              <w:rPr>
                <w:rFonts w:ascii="Times New Roman" w:hAnsi="Times New Roman" w:cs="Times New Roman"/>
                <w:sz w:val="24"/>
                <w:szCs w:val="24"/>
              </w:rPr>
              <w:t>Whistler, BC, Canada</w:t>
            </w:r>
          </w:p>
        </w:tc>
      </w:tr>
      <w:tr w:rsidR="00312716" w:rsidRPr="00232BDD" w:rsidTr="00C378BA">
        <w:trPr>
          <w:jc w:val="center"/>
        </w:trPr>
        <w:tc>
          <w:tcPr>
            <w:tcW w:w="596" w:type="dxa"/>
          </w:tcPr>
          <w:p w:rsidR="00312716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312716" w:rsidRPr="00232BDD" w:rsidRDefault="00312716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390" w:type="dxa"/>
          </w:tcPr>
          <w:p w:rsidR="00312716" w:rsidRPr="00232BDD" w:rsidRDefault="00312716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To chair a technical session and to present three technical papers during the </w:t>
            </w:r>
            <w:r w:rsidR="005B2982" w:rsidRPr="00232BDD">
              <w:rPr>
                <w:rFonts w:ascii="Times New Roman" w:hAnsi="Times New Roman" w:cs="Times New Roman"/>
                <w:sz w:val="24"/>
                <w:szCs w:val="24"/>
              </w:rPr>
              <w:t>5th International Workshop on "Performance, Protection and Strengthening of Structures under Extreme Loading”.</w:t>
            </w:r>
          </w:p>
        </w:tc>
        <w:tc>
          <w:tcPr>
            <w:tcW w:w="2020" w:type="dxa"/>
          </w:tcPr>
          <w:p w:rsidR="00312716" w:rsidRPr="00232BDD" w:rsidRDefault="005B2982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Pr="00232B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 June 2015, East Lansing, Michigan State University.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4390" w:type="dxa"/>
          </w:tcPr>
          <w:p w:rsidR="00F900EE" w:rsidRPr="00232BDD" w:rsidRDefault="00F900EE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To present a technical paper in the International Conference on “Structures in Fire”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9-15th June 2014,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Shangai</w:t>
            </w:r>
            <w:proofErr w:type="spellEnd"/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UAE</w:t>
            </w:r>
          </w:p>
        </w:tc>
        <w:tc>
          <w:tcPr>
            <w:tcW w:w="4390" w:type="dxa"/>
          </w:tcPr>
          <w:p w:rsidR="002304A7" w:rsidRPr="00232BDD" w:rsidRDefault="00F900EE" w:rsidP="002304A7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Publicity for DASA Scheme of MHRD, to attract prospective students for B Tech Programme.</w:t>
            </w:r>
          </w:p>
          <w:p w:rsidR="00F900EE" w:rsidRPr="00232BDD" w:rsidRDefault="00F900EE" w:rsidP="002304A7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Higher Education Exhibition.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10-15th April 2014, Dubai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Oman</w:t>
            </w:r>
          </w:p>
        </w:tc>
        <w:tc>
          <w:tcPr>
            <w:tcW w:w="4390" w:type="dxa"/>
          </w:tcPr>
          <w:p w:rsidR="002304A7" w:rsidRPr="00232BDD" w:rsidRDefault="00F900EE" w:rsidP="002304A7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Publicity for DASA Scheme of MHRD, to attract prospective students for B Tech Programme.</w:t>
            </w:r>
          </w:p>
          <w:p w:rsidR="00F900EE" w:rsidRPr="00232BDD" w:rsidRDefault="00F900EE" w:rsidP="002304A7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Higher Education Exhibition.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23-25th April 2013, 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Muscut</w:t>
            </w:r>
            <w:proofErr w:type="spellEnd"/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F900EE" w:rsidRPr="00232BDD" w:rsidRDefault="00F900EE" w:rsidP="003C23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390" w:type="dxa"/>
          </w:tcPr>
          <w:p w:rsidR="00F900EE" w:rsidRPr="00232BDD" w:rsidRDefault="00F900EE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2011,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Kumomoto</w:t>
            </w:r>
            <w:proofErr w:type="spellEnd"/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</w:p>
        </w:tc>
        <w:tc>
          <w:tcPr>
            <w:tcW w:w="4390" w:type="dxa"/>
          </w:tcPr>
          <w:p w:rsidR="00F900EE" w:rsidRPr="00232BDD" w:rsidRDefault="00F900EE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India UK Education and Research Initiative collaborator.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3C238E"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Dundee &amp; Birmingham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390" w:type="dxa"/>
          </w:tcPr>
          <w:p w:rsidR="00F900EE" w:rsidRPr="00232BDD" w:rsidRDefault="00F900EE" w:rsidP="00C378BA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Research Interaction with Prof.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Priyan</w:t>
            </w:r>
            <w:proofErr w:type="spellEnd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Mendis</w:t>
            </w:r>
            <w:proofErr w:type="spellEnd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, University of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Malbourne</w:t>
            </w:r>
            <w:proofErr w:type="spellEnd"/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2008, Melbourne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F900EE" w:rsidRPr="00232BDD" w:rsidRDefault="00F900EE" w:rsidP="003C23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2007, Cairns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2006, Yokohama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:rsidR="00F900EE" w:rsidRPr="00232BDD" w:rsidRDefault="00C378BA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 xml:space="preserve">2005, </w:t>
            </w:r>
            <w:proofErr w:type="spellStart"/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Lousiana</w:t>
            </w:r>
            <w:proofErr w:type="spellEnd"/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:rsidR="00F900EE" w:rsidRPr="00232BDD" w:rsidRDefault="00F900EE" w:rsidP="003C23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Czech Republic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2005, Prague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F900EE" w:rsidRPr="00232BDD" w:rsidRDefault="00F900EE" w:rsidP="003C238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2004, Seoul</w:t>
            </w:r>
          </w:p>
        </w:tc>
      </w:tr>
      <w:tr w:rsidR="00F900EE" w:rsidRPr="00232BDD" w:rsidTr="00C378BA">
        <w:trPr>
          <w:jc w:val="center"/>
        </w:trPr>
        <w:tc>
          <w:tcPr>
            <w:tcW w:w="596" w:type="dxa"/>
          </w:tcPr>
          <w:p w:rsidR="00F900EE" w:rsidRPr="00232BDD" w:rsidRDefault="00ED5964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439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Post-doctoral work</w:t>
            </w:r>
          </w:p>
        </w:tc>
        <w:tc>
          <w:tcPr>
            <w:tcW w:w="2020" w:type="dxa"/>
          </w:tcPr>
          <w:p w:rsidR="00F900EE" w:rsidRPr="00232BDD" w:rsidRDefault="00F900EE" w:rsidP="00F900E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DD">
              <w:rPr>
                <w:rFonts w:ascii="Times New Roman" w:hAnsi="Times New Roman" w:cs="Times New Roman"/>
                <w:sz w:val="24"/>
                <w:szCs w:val="24"/>
              </w:rPr>
              <w:t>2003-2005, Tokyo</w:t>
            </w:r>
          </w:p>
        </w:tc>
      </w:tr>
    </w:tbl>
    <w:p w:rsidR="00AF4F9C" w:rsidRDefault="00AF4F9C" w:rsidP="006834A1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6CE9" w:rsidRPr="00232BDD" w:rsidRDefault="00D06CE9" w:rsidP="006834A1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CE9" w:rsidRPr="00232BDD" w:rsidSect="00C92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3B"/>
    <w:multiLevelType w:val="hybridMultilevel"/>
    <w:tmpl w:val="7CC87C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39B0"/>
    <w:multiLevelType w:val="hybridMultilevel"/>
    <w:tmpl w:val="5C6C3780"/>
    <w:lvl w:ilvl="0" w:tplc="E73CA7D6">
      <w:start w:val="1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950F4"/>
    <w:multiLevelType w:val="hybridMultilevel"/>
    <w:tmpl w:val="AE1038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76201"/>
    <w:multiLevelType w:val="hybridMultilevel"/>
    <w:tmpl w:val="807C9128"/>
    <w:lvl w:ilvl="0" w:tplc="18CA419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A7115"/>
    <w:multiLevelType w:val="hybridMultilevel"/>
    <w:tmpl w:val="F6D02CC2"/>
    <w:lvl w:ilvl="0" w:tplc="4009000F">
      <w:start w:val="1"/>
      <w:numFmt w:val="decimal"/>
      <w:lvlText w:val="%1."/>
      <w:lvlJc w:val="left"/>
      <w:pPr>
        <w:ind w:left="1245" w:hanging="360"/>
      </w:p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B74718E"/>
    <w:multiLevelType w:val="hybridMultilevel"/>
    <w:tmpl w:val="B65A1E26"/>
    <w:lvl w:ilvl="0" w:tplc="D4126E08">
      <w:start w:val="1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B8A2DC0"/>
    <w:multiLevelType w:val="hybridMultilevel"/>
    <w:tmpl w:val="33CA3598"/>
    <w:lvl w:ilvl="0" w:tplc="BA3C445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760"/>
    <w:multiLevelType w:val="multilevel"/>
    <w:tmpl w:val="3C0C0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84574A"/>
    <w:multiLevelType w:val="hybridMultilevel"/>
    <w:tmpl w:val="856AD33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0640A">
      <w:start w:val="12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24F7A"/>
    <w:multiLevelType w:val="hybridMultilevel"/>
    <w:tmpl w:val="F27040FA"/>
    <w:lvl w:ilvl="0" w:tplc="16307098">
      <w:start w:val="12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048F5"/>
    <w:multiLevelType w:val="hybridMultilevel"/>
    <w:tmpl w:val="9D14ABCA"/>
    <w:lvl w:ilvl="0" w:tplc="958CA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6780"/>
    <w:multiLevelType w:val="singleLevel"/>
    <w:tmpl w:val="B05094E4"/>
    <w:lvl w:ilvl="0">
      <w:start w:val="10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12">
    <w:nsid w:val="326B611A"/>
    <w:multiLevelType w:val="hybridMultilevel"/>
    <w:tmpl w:val="BCA0DF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B412A"/>
    <w:multiLevelType w:val="hybridMultilevel"/>
    <w:tmpl w:val="96386F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B2954"/>
    <w:multiLevelType w:val="hybridMultilevel"/>
    <w:tmpl w:val="AA9EF3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156E7"/>
    <w:multiLevelType w:val="hybridMultilevel"/>
    <w:tmpl w:val="E4AA0580"/>
    <w:lvl w:ilvl="0" w:tplc="53F2E8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Comic Sans MS" w:eastAsia="MS Mincho" w:hAnsi="Comic Sans MS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44268E"/>
    <w:multiLevelType w:val="multilevel"/>
    <w:tmpl w:val="A52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62A8A"/>
    <w:multiLevelType w:val="hybridMultilevel"/>
    <w:tmpl w:val="F6D02CC2"/>
    <w:lvl w:ilvl="0" w:tplc="4009000F">
      <w:start w:val="1"/>
      <w:numFmt w:val="decimal"/>
      <w:lvlText w:val="%1."/>
      <w:lvlJc w:val="left"/>
      <w:pPr>
        <w:ind w:left="1245" w:hanging="360"/>
      </w:p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3DBE5691"/>
    <w:multiLevelType w:val="hybridMultilevel"/>
    <w:tmpl w:val="4F0843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D048C"/>
    <w:multiLevelType w:val="hybridMultilevel"/>
    <w:tmpl w:val="CA7C7336"/>
    <w:lvl w:ilvl="0" w:tplc="287A3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530D3"/>
    <w:multiLevelType w:val="hybridMultilevel"/>
    <w:tmpl w:val="9D60117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E1AFF"/>
    <w:multiLevelType w:val="hybridMultilevel"/>
    <w:tmpl w:val="397A4B1C"/>
    <w:lvl w:ilvl="0" w:tplc="EA58D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22201"/>
    <w:multiLevelType w:val="hybridMultilevel"/>
    <w:tmpl w:val="F6D02CC2"/>
    <w:lvl w:ilvl="0" w:tplc="4009000F">
      <w:start w:val="1"/>
      <w:numFmt w:val="decimal"/>
      <w:lvlText w:val="%1."/>
      <w:lvlJc w:val="left"/>
      <w:pPr>
        <w:ind w:left="1245" w:hanging="360"/>
      </w:p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42D53600"/>
    <w:multiLevelType w:val="hybridMultilevel"/>
    <w:tmpl w:val="2C8E8BA4"/>
    <w:lvl w:ilvl="0" w:tplc="67161DB6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05EFF"/>
    <w:multiLevelType w:val="hybridMultilevel"/>
    <w:tmpl w:val="74347AE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2F7EA2"/>
    <w:multiLevelType w:val="hybridMultilevel"/>
    <w:tmpl w:val="32B83760"/>
    <w:lvl w:ilvl="0" w:tplc="5FBE6542">
      <w:start w:val="19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6F2B65"/>
    <w:multiLevelType w:val="hybridMultilevel"/>
    <w:tmpl w:val="F6D02CC2"/>
    <w:lvl w:ilvl="0" w:tplc="4009000F">
      <w:start w:val="1"/>
      <w:numFmt w:val="decimal"/>
      <w:lvlText w:val="%1."/>
      <w:lvlJc w:val="left"/>
      <w:pPr>
        <w:ind w:left="1245" w:hanging="360"/>
      </w:p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>
    <w:nsid w:val="50256AAA"/>
    <w:multiLevelType w:val="hybridMultilevel"/>
    <w:tmpl w:val="3DAC6676"/>
    <w:lvl w:ilvl="0" w:tplc="DDCC594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25DB6"/>
    <w:multiLevelType w:val="hybridMultilevel"/>
    <w:tmpl w:val="BE2054F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34668"/>
    <w:multiLevelType w:val="hybridMultilevel"/>
    <w:tmpl w:val="C3AAD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42793"/>
    <w:multiLevelType w:val="hybridMultilevel"/>
    <w:tmpl w:val="F6D02CC2"/>
    <w:lvl w:ilvl="0" w:tplc="4009000F">
      <w:start w:val="1"/>
      <w:numFmt w:val="decimal"/>
      <w:lvlText w:val="%1."/>
      <w:lvlJc w:val="left"/>
      <w:pPr>
        <w:ind w:left="1245" w:hanging="360"/>
      </w:pPr>
    </w:lvl>
    <w:lvl w:ilvl="1" w:tplc="40090019" w:tentative="1">
      <w:start w:val="1"/>
      <w:numFmt w:val="lowerLetter"/>
      <w:lvlText w:val="%2."/>
      <w:lvlJc w:val="left"/>
      <w:pPr>
        <w:ind w:left="1965" w:hanging="360"/>
      </w:pPr>
    </w:lvl>
    <w:lvl w:ilvl="2" w:tplc="4009001B" w:tentative="1">
      <w:start w:val="1"/>
      <w:numFmt w:val="lowerRoman"/>
      <w:lvlText w:val="%3."/>
      <w:lvlJc w:val="right"/>
      <w:pPr>
        <w:ind w:left="2685" w:hanging="180"/>
      </w:pPr>
    </w:lvl>
    <w:lvl w:ilvl="3" w:tplc="4009000F" w:tentative="1">
      <w:start w:val="1"/>
      <w:numFmt w:val="decimal"/>
      <w:lvlText w:val="%4."/>
      <w:lvlJc w:val="left"/>
      <w:pPr>
        <w:ind w:left="3405" w:hanging="360"/>
      </w:pPr>
    </w:lvl>
    <w:lvl w:ilvl="4" w:tplc="40090019" w:tentative="1">
      <w:start w:val="1"/>
      <w:numFmt w:val="lowerLetter"/>
      <w:lvlText w:val="%5."/>
      <w:lvlJc w:val="left"/>
      <w:pPr>
        <w:ind w:left="4125" w:hanging="360"/>
      </w:pPr>
    </w:lvl>
    <w:lvl w:ilvl="5" w:tplc="4009001B" w:tentative="1">
      <w:start w:val="1"/>
      <w:numFmt w:val="lowerRoman"/>
      <w:lvlText w:val="%6."/>
      <w:lvlJc w:val="right"/>
      <w:pPr>
        <w:ind w:left="4845" w:hanging="180"/>
      </w:pPr>
    </w:lvl>
    <w:lvl w:ilvl="6" w:tplc="4009000F" w:tentative="1">
      <w:start w:val="1"/>
      <w:numFmt w:val="decimal"/>
      <w:lvlText w:val="%7."/>
      <w:lvlJc w:val="left"/>
      <w:pPr>
        <w:ind w:left="5565" w:hanging="360"/>
      </w:pPr>
    </w:lvl>
    <w:lvl w:ilvl="7" w:tplc="40090019" w:tentative="1">
      <w:start w:val="1"/>
      <w:numFmt w:val="lowerLetter"/>
      <w:lvlText w:val="%8."/>
      <w:lvlJc w:val="left"/>
      <w:pPr>
        <w:ind w:left="6285" w:hanging="360"/>
      </w:pPr>
    </w:lvl>
    <w:lvl w:ilvl="8" w:tplc="4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5BF3507E"/>
    <w:multiLevelType w:val="hybridMultilevel"/>
    <w:tmpl w:val="7D5492D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D1AE0"/>
    <w:multiLevelType w:val="hybridMultilevel"/>
    <w:tmpl w:val="2D50E2A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859D3"/>
    <w:multiLevelType w:val="hybridMultilevel"/>
    <w:tmpl w:val="F50464EC"/>
    <w:lvl w:ilvl="0" w:tplc="C826DE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DC2592"/>
    <w:multiLevelType w:val="hybridMultilevel"/>
    <w:tmpl w:val="DEB43F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61505"/>
    <w:multiLevelType w:val="hybridMultilevel"/>
    <w:tmpl w:val="1B2E1948"/>
    <w:lvl w:ilvl="0" w:tplc="0C5C73F6">
      <w:start w:val="1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88591E"/>
    <w:multiLevelType w:val="hybridMultilevel"/>
    <w:tmpl w:val="27847E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227AB"/>
    <w:multiLevelType w:val="hybridMultilevel"/>
    <w:tmpl w:val="6D8AAF32"/>
    <w:lvl w:ilvl="0" w:tplc="C5C48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4F2F"/>
    <w:multiLevelType w:val="hybridMultilevel"/>
    <w:tmpl w:val="E2C64F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3179E"/>
    <w:multiLevelType w:val="hybridMultilevel"/>
    <w:tmpl w:val="8CF074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C051D"/>
    <w:multiLevelType w:val="hybridMultilevel"/>
    <w:tmpl w:val="06D42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96B67"/>
    <w:multiLevelType w:val="hybridMultilevel"/>
    <w:tmpl w:val="2E5AA0B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3125B5"/>
    <w:multiLevelType w:val="hybridMultilevel"/>
    <w:tmpl w:val="BC08EFCA"/>
    <w:lvl w:ilvl="0" w:tplc="53A09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F4C1D"/>
    <w:multiLevelType w:val="hybridMultilevel"/>
    <w:tmpl w:val="7D4C3B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11"/>
  </w:num>
  <w:num w:numId="4">
    <w:abstractNumId w:val="6"/>
  </w:num>
  <w:num w:numId="5">
    <w:abstractNumId w:val="16"/>
  </w:num>
  <w:num w:numId="6">
    <w:abstractNumId w:val="15"/>
  </w:num>
  <w:num w:numId="7">
    <w:abstractNumId w:val="38"/>
  </w:num>
  <w:num w:numId="8">
    <w:abstractNumId w:val="28"/>
  </w:num>
  <w:num w:numId="9">
    <w:abstractNumId w:val="31"/>
  </w:num>
  <w:num w:numId="10">
    <w:abstractNumId w:val="39"/>
  </w:num>
  <w:num w:numId="11">
    <w:abstractNumId w:val="0"/>
  </w:num>
  <w:num w:numId="12">
    <w:abstractNumId w:val="20"/>
  </w:num>
  <w:num w:numId="13">
    <w:abstractNumId w:val="2"/>
  </w:num>
  <w:num w:numId="14">
    <w:abstractNumId w:val="41"/>
  </w:num>
  <w:num w:numId="15">
    <w:abstractNumId w:val="32"/>
  </w:num>
  <w:num w:numId="16">
    <w:abstractNumId w:val="24"/>
  </w:num>
  <w:num w:numId="17">
    <w:abstractNumId w:val="19"/>
  </w:num>
  <w:num w:numId="18">
    <w:abstractNumId w:val="35"/>
  </w:num>
  <w:num w:numId="19">
    <w:abstractNumId w:val="9"/>
  </w:num>
  <w:num w:numId="20">
    <w:abstractNumId w:val="5"/>
  </w:num>
  <w:num w:numId="21">
    <w:abstractNumId w:val="8"/>
  </w:num>
  <w:num w:numId="22">
    <w:abstractNumId w:val="1"/>
  </w:num>
  <w:num w:numId="23">
    <w:abstractNumId w:val="25"/>
  </w:num>
  <w:num w:numId="24">
    <w:abstractNumId w:val="27"/>
  </w:num>
  <w:num w:numId="25">
    <w:abstractNumId w:val="3"/>
  </w:num>
  <w:num w:numId="26">
    <w:abstractNumId w:val="23"/>
  </w:num>
  <w:num w:numId="27">
    <w:abstractNumId w:val="10"/>
  </w:num>
  <w:num w:numId="28">
    <w:abstractNumId w:val="42"/>
  </w:num>
  <w:num w:numId="29">
    <w:abstractNumId w:val="7"/>
  </w:num>
  <w:num w:numId="30">
    <w:abstractNumId w:val="13"/>
  </w:num>
  <w:num w:numId="31">
    <w:abstractNumId w:val="30"/>
  </w:num>
  <w:num w:numId="32">
    <w:abstractNumId w:val="22"/>
  </w:num>
  <w:num w:numId="33">
    <w:abstractNumId w:val="4"/>
  </w:num>
  <w:num w:numId="34">
    <w:abstractNumId w:val="17"/>
  </w:num>
  <w:num w:numId="35">
    <w:abstractNumId w:val="26"/>
  </w:num>
  <w:num w:numId="36">
    <w:abstractNumId w:val="34"/>
  </w:num>
  <w:num w:numId="37">
    <w:abstractNumId w:val="40"/>
  </w:num>
  <w:num w:numId="38">
    <w:abstractNumId w:val="29"/>
  </w:num>
  <w:num w:numId="39">
    <w:abstractNumId w:val="18"/>
  </w:num>
  <w:num w:numId="40">
    <w:abstractNumId w:val="14"/>
  </w:num>
  <w:num w:numId="41">
    <w:abstractNumId w:val="21"/>
  </w:num>
  <w:num w:numId="42">
    <w:abstractNumId w:val="37"/>
  </w:num>
  <w:num w:numId="43">
    <w:abstractNumId w:val="36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2A"/>
    <w:rsid w:val="00002905"/>
    <w:rsid w:val="00003289"/>
    <w:rsid w:val="00004879"/>
    <w:rsid w:val="00022940"/>
    <w:rsid w:val="0004330B"/>
    <w:rsid w:val="00054DB5"/>
    <w:rsid w:val="000778C1"/>
    <w:rsid w:val="00090E0E"/>
    <w:rsid w:val="000B32B2"/>
    <w:rsid w:val="000C4F95"/>
    <w:rsid w:val="000E250A"/>
    <w:rsid w:val="0011733B"/>
    <w:rsid w:val="00164131"/>
    <w:rsid w:val="001719CA"/>
    <w:rsid w:val="00181265"/>
    <w:rsid w:val="00186D4C"/>
    <w:rsid w:val="001E3B2A"/>
    <w:rsid w:val="002304A7"/>
    <w:rsid w:val="00232BDD"/>
    <w:rsid w:val="0023481D"/>
    <w:rsid w:val="00244DDF"/>
    <w:rsid w:val="002908A4"/>
    <w:rsid w:val="002A771F"/>
    <w:rsid w:val="002E377A"/>
    <w:rsid w:val="00312716"/>
    <w:rsid w:val="0032050B"/>
    <w:rsid w:val="003232A1"/>
    <w:rsid w:val="00340AC8"/>
    <w:rsid w:val="003704AD"/>
    <w:rsid w:val="003C238E"/>
    <w:rsid w:val="003E5425"/>
    <w:rsid w:val="00405785"/>
    <w:rsid w:val="00412D76"/>
    <w:rsid w:val="004606EE"/>
    <w:rsid w:val="00461D65"/>
    <w:rsid w:val="004B4249"/>
    <w:rsid w:val="004C3E38"/>
    <w:rsid w:val="004F7BB8"/>
    <w:rsid w:val="00501B4C"/>
    <w:rsid w:val="00570CE5"/>
    <w:rsid w:val="00590C32"/>
    <w:rsid w:val="005A4B3B"/>
    <w:rsid w:val="005B2982"/>
    <w:rsid w:val="006129AC"/>
    <w:rsid w:val="00644600"/>
    <w:rsid w:val="006469B6"/>
    <w:rsid w:val="00653573"/>
    <w:rsid w:val="00657370"/>
    <w:rsid w:val="006834A1"/>
    <w:rsid w:val="006850B1"/>
    <w:rsid w:val="006A1F28"/>
    <w:rsid w:val="006D61DC"/>
    <w:rsid w:val="006D7D66"/>
    <w:rsid w:val="006F1589"/>
    <w:rsid w:val="00710491"/>
    <w:rsid w:val="007222DA"/>
    <w:rsid w:val="00731426"/>
    <w:rsid w:val="00746C1A"/>
    <w:rsid w:val="00790A21"/>
    <w:rsid w:val="007D2D81"/>
    <w:rsid w:val="007D5402"/>
    <w:rsid w:val="007E2FFC"/>
    <w:rsid w:val="007E652C"/>
    <w:rsid w:val="007F47DC"/>
    <w:rsid w:val="008734E7"/>
    <w:rsid w:val="00873A41"/>
    <w:rsid w:val="00874FC8"/>
    <w:rsid w:val="00876D71"/>
    <w:rsid w:val="008C2063"/>
    <w:rsid w:val="008C2F17"/>
    <w:rsid w:val="008D3EA5"/>
    <w:rsid w:val="00912807"/>
    <w:rsid w:val="00925573"/>
    <w:rsid w:val="009553F7"/>
    <w:rsid w:val="00957BFC"/>
    <w:rsid w:val="00981EC4"/>
    <w:rsid w:val="00985AE3"/>
    <w:rsid w:val="009A10C8"/>
    <w:rsid w:val="009A58AB"/>
    <w:rsid w:val="009B7FD9"/>
    <w:rsid w:val="009E1D37"/>
    <w:rsid w:val="009E4E41"/>
    <w:rsid w:val="00A05FA8"/>
    <w:rsid w:val="00A709B8"/>
    <w:rsid w:val="00A9780F"/>
    <w:rsid w:val="00AB0969"/>
    <w:rsid w:val="00AB193F"/>
    <w:rsid w:val="00AB3D95"/>
    <w:rsid w:val="00AD7140"/>
    <w:rsid w:val="00AF4F9C"/>
    <w:rsid w:val="00B238A2"/>
    <w:rsid w:val="00B50FD8"/>
    <w:rsid w:val="00B56A46"/>
    <w:rsid w:val="00B92926"/>
    <w:rsid w:val="00BA18EF"/>
    <w:rsid w:val="00BC2202"/>
    <w:rsid w:val="00C22C8F"/>
    <w:rsid w:val="00C3194D"/>
    <w:rsid w:val="00C378BA"/>
    <w:rsid w:val="00C5219D"/>
    <w:rsid w:val="00C60B24"/>
    <w:rsid w:val="00C62918"/>
    <w:rsid w:val="00C80A4C"/>
    <w:rsid w:val="00C92B23"/>
    <w:rsid w:val="00C945E1"/>
    <w:rsid w:val="00CB04A8"/>
    <w:rsid w:val="00CB29BE"/>
    <w:rsid w:val="00D06CE9"/>
    <w:rsid w:val="00D160F1"/>
    <w:rsid w:val="00D6559A"/>
    <w:rsid w:val="00D83B97"/>
    <w:rsid w:val="00D84B5D"/>
    <w:rsid w:val="00DA1A70"/>
    <w:rsid w:val="00DB54F4"/>
    <w:rsid w:val="00DB5BEB"/>
    <w:rsid w:val="00DD09A9"/>
    <w:rsid w:val="00DE7DD6"/>
    <w:rsid w:val="00E64E03"/>
    <w:rsid w:val="00EA2735"/>
    <w:rsid w:val="00EA29A1"/>
    <w:rsid w:val="00EC0651"/>
    <w:rsid w:val="00ED5964"/>
    <w:rsid w:val="00F26D66"/>
    <w:rsid w:val="00F37BA3"/>
    <w:rsid w:val="00F900EE"/>
    <w:rsid w:val="00FA1233"/>
    <w:rsid w:val="00FC34DB"/>
    <w:rsid w:val="00FD5BB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B2A"/>
    <w:pPr>
      <w:keepNext/>
      <w:tabs>
        <w:tab w:val="left" w:pos="28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E3B2A"/>
    <w:pPr>
      <w:keepNext/>
      <w:tabs>
        <w:tab w:val="left" w:pos="28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B2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E3B2A"/>
    <w:rPr>
      <w:rFonts w:ascii="Times New Roman" w:eastAsia="Times New Roman" w:hAnsi="Times New Roman" w:cs="Times New Roman"/>
      <w:b/>
      <w:bCs/>
      <w:color w:val="0000F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E3B2A"/>
    <w:pPr>
      <w:tabs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E3B2A"/>
    <w:pPr>
      <w:tabs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3B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E3B2A"/>
  </w:style>
  <w:style w:type="paragraph" w:styleId="BodyText">
    <w:name w:val="Body Text"/>
    <w:basedOn w:val="Normal"/>
    <w:link w:val="BodyTextChar"/>
    <w:rsid w:val="001E3B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rsid w:val="001E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1E3B2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1E3B2A"/>
    <w:pPr>
      <w:widowControl w:val="0"/>
      <w:suppressLineNumbers/>
      <w:suppressAutoHyphens/>
      <w:adjustRightInd w:val="0"/>
      <w:spacing w:after="0" w:line="360" w:lineRule="atLeast"/>
      <w:jc w:val="both"/>
      <w:textAlignment w:val="baseline"/>
    </w:pPr>
    <w:rPr>
      <w:rFonts w:ascii="Nimbus Roman No9 L" w:eastAsia="Luxi Sans" w:hAnsi="Nimbus Roman No9 L" w:cs="Times New Roman"/>
      <w:sz w:val="24"/>
      <w:szCs w:val="24"/>
      <w:lang w:val="en-US" w:eastAsia="en-US"/>
    </w:rPr>
  </w:style>
  <w:style w:type="character" w:customStyle="1" w:styleId="NumberingSymbols">
    <w:name w:val="Numbering Symbols"/>
    <w:rsid w:val="001E3B2A"/>
  </w:style>
  <w:style w:type="paragraph" w:customStyle="1" w:styleId="TableHeading">
    <w:name w:val="Table Heading"/>
    <w:basedOn w:val="TableContents"/>
    <w:rsid w:val="001E3B2A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1E3B2A"/>
    <w:pPr>
      <w:ind w:left="720"/>
      <w:contextualSpacing/>
    </w:pPr>
    <w:rPr>
      <w:rFonts w:ascii="Calibri" w:eastAsia="Times New Roman" w:hAnsi="Calibri" w:cs="Tunga"/>
    </w:rPr>
  </w:style>
  <w:style w:type="paragraph" w:customStyle="1" w:styleId="Style11">
    <w:name w:val="Style1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character" w:customStyle="1" w:styleId="FontStyle39">
    <w:name w:val="Font Style39"/>
    <w:uiPriority w:val="99"/>
    <w:rsid w:val="001E3B2A"/>
    <w:rPr>
      <w:rFonts w:ascii="Franklin Gothic Medium" w:hAnsi="Franklin Gothic Medium" w:cs="Franklin Gothic Medium"/>
      <w:sz w:val="20"/>
      <w:szCs w:val="20"/>
    </w:rPr>
  </w:style>
  <w:style w:type="paragraph" w:customStyle="1" w:styleId="Style18">
    <w:name w:val="Style18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63" w:lineRule="exact"/>
      <w:ind w:hanging="450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1E3B2A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1E3B2A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styleId="Hyperlink">
    <w:name w:val="Hyperlink"/>
    <w:basedOn w:val="DefaultParagraphFont"/>
    <w:rsid w:val="001E3B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B2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1E3B2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t">
    <w:name w:val="st"/>
    <w:basedOn w:val="DefaultParagraphFont"/>
    <w:rsid w:val="00AB193F"/>
  </w:style>
  <w:style w:type="character" w:styleId="Emphasis">
    <w:name w:val="Emphasis"/>
    <w:basedOn w:val="DefaultParagraphFont"/>
    <w:uiPriority w:val="20"/>
    <w:qFormat/>
    <w:rsid w:val="00AB193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19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B2A"/>
    <w:pPr>
      <w:keepNext/>
      <w:tabs>
        <w:tab w:val="left" w:pos="28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E3B2A"/>
    <w:pPr>
      <w:keepNext/>
      <w:tabs>
        <w:tab w:val="left" w:pos="288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B2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E3B2A"/>
    <w:rPr>
      <w:rFonts w:ascii="Times New Roman" w:eastAsia="Times New Roman" w:hAnsi="Times New Roman" w:cs="Times New Roman"/>
      <w:b/>
      <w:bCs/>
      <w:color w:val="0000F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E3B2A"/>
    <w:pPr>
      <w:tabs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E3B2A"/>
    <w:pPr>
      <w:tabs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3B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E3B2A"/>
  </w:style>
  <w:style w:type="paragraph" w:styleId="BodyText">
    <w:name w:val="Body Text"/>
    <w:basedOn w:val="Normal"/>
    <w:link w:val="BodyTextChar"/>
    <w:rsid w:val="001E3B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3B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rsid w:val="001E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1E3B2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1E3B2A"/>
    <w:pPr>
      <w:widowControl w:val="0"/>
      <w:suppressLineNumbers/>
      <w:suppressAutoHyphens/>
      <w:adjustRightInd w:val="0"/>
      <w:spacing w:after="0" w:line="360" w:lineRule="atLeast"/>
      <w:jc w:val="both"/>
      <w:textAlignment w:val="baseline"/>
    </w:pPr>
    <w:rPr>
      <w:rFonts w:ascii="Nimbus Roman No9 L" w:eastAsia="Luxi Sans" w:hAnsi="Nimbus Roman No9 L" w:cs="Times New Roman"/>
      <w:sz w:val="24"/>
      <w:szCs w:val="24"/>
      <w:lang w:val="en-US" w:eastAsia="en-US"/>
    </w:rPr>
  </w:style>
  <w:style w:type="character" w:customStyle="1" w:styleId="NumberingSymbols">
    <w:name w:val="Numbering Symbols"/>
    <w:rsid w:val="001E3B2A"/>
  </w:style>
  <w:style w:type="paragraph" w:customStyle="1" w:styleId="TableHeading">
    <w:name w:val="Table Heading"/>
    <w:basedOn w:val="TableContents"/>
    <w:rsid w:val="001E3B2A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1E3B2A"/>
    <w:pPr>
      <w:ind w:left="720"/>
      <w:contextualSpacing/>
    </w:pPr>
    <w:rPr>
      <w:rFonts w:ascii="Calibri" w:eastAsia="Times New Roman" w:hAnsi="Calibri" w:cs="Tunga"/>
    </w:rPr>
  </w:style>
  <w:style w:type="paragraph" w:customStyle="1" w:styleId="Style11">
    <w:name w:val="Style1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character" w:customStyle="1" w:styleId="FontStyle39">
    <w:name w:val="Font Style39"/>
    <w:uiPriority w:val="99"/>
    <w:rsid w:val="001E3B2A"/>
    <w:rPr>
      <w:rFonts w:ascii="Franklin Gothic Medium" w:hAnsi="Franklin Gothic Medium" w:cs="Franklin Gothic Medium"/>
      <w:sz w:val="20"/>
      <w:szCs w:val="20"/>
    </w:rPr>
  </w:style>
  <w:style w:type="paragraph" w:customStyle="1" w:styleId="Style18">
    <w:name w:val="Style18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63" w:lineRule="exact"/>
      <w:ind w:hanging="450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1E3B2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1E3B2A"/>
    <w:pPr>
      <w:tabs>
        <w:tab w:val="left" w:pos="28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1E3B2A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styleId="Hyperlink">
    <w:name w:val="Hyperlink"/>
    <w:basedOn w:val="DefaultParagraphFont"/>
    <w:rsid w:val="001E3B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3B2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1E3B2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t">
    <w:name w:val="st"/>
    <w:basedOn w:val="DefaultParagraphFont"/>
    <w:rsid w:val="00AB193F"/>
  </w:style>
  <w:style w:type="character" w:styleId="Emphasis">
    <w:name w:val="Emphasis"/>
    <w:basedOn w:val="DefaultParagraphFont"/>
    <w:uiPriority w:val="20"/>
    <w:qFormat/>
    <w:rsid w:val="00AB193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1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bhashyarag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9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SUBHASH YARAGAL</cp:lastModifiedBy>
  <cp:revision>21</cp:revision>
  <cp:lastPrinted>2015-07-24T08:46:00Z</cp:lastPrinted>
  <dcterms:created xsi:type="dcterms:W3CDTF">2021-05-19T06:35:00Z</dcterms:created>
  <dcterms:modified xsi:type="dcterms:W3CDTF">2022-09-14T09:25:00Z</dcterms:modified>
</cp:coreProperties>
</file>